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81" w:rsidRPr="004F2581" w:rsidRDefault="004F2581" w:rsidP="004F25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F2581">
        <w:rPr>
          <w:b/>
          <w:bCs/>
          <w:color w:val="FF0000"/>
          <w:sz w:val="24"/>
          <w:szCs w:val="24"/>
        </w:rPr>
        <w:t>ED</w:t>
      </w:r>
      <w:r w:rsidRPr="004F2581">
        <w:rPr>
          <w:b/>
          <w:bCs/>
          <w:color w:val="FF0000"/>
          <w:sz w:val="24"/>
          <w:szCs w:val="24"/>
          <w:lang w:val="ro-RO"/>
        </w:rPr>
        <w:t>UCAȚIE CIVICĂ</w:t>
      </w:r>
      <w:r w:rsidRPr="004F2581">
        <w:rPr>
          <w:b/>
          <w:bCs/>
          <w:color w:val="FF0000"/>
          <w:sz w:val="24"/>
          <w:szCs w:val="24"/>
        </w:rPr>
        <w:t xml:space="preserve"> </w:t>
      </w:r>
      <w:r w:rsidRPr="004F2581">
        <w:rPr>
          <w:b/>
          <w:bCs/>
          <w:sz w:val="24"/>
          <w:szCs w:val="24"/>
        </w:rPr>
        <w:t>– clasa a IV-a</w:t>
      </w:r>
    </w:p>
    <w:p w:rsidR="000931E1" w:rsidRPr="004F2581" w:rsidRDefault="000931E1" w:rsidP="004F2581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4F2581">
        <w:rPr>
          <w:b/>
          <w:sz w:val="24"/>
          <w:szCs w:val="24"/>
          <w:lang w:val="ro-RO"/>
        </w:rPr>
        <w:t>PROIECTAREA UNITĂŢILOR DE ÎNVĂŢARE</w:t>
      </w:r>
    </w:p>
    <w:p w:rsidR="00EF3FFC" w:rsidRPr="004F2581" w:rsidRDefault="00EF3FFC" w:rsidP="00EF3FFC">
      <w:pPr>
        <w:spacing w:after="0" w:line="240" w:lineRule="auto"/>
        <w:jc w:val="center"/>
        <w:rPr>
          <w:sz w:val="24"/>
          <w:szCs w:val="24"/>
          <w:lang w:val="ro-RO"/>
        </w:rPr>
      </w:pPr>
      <w:r w:rsidRPr="004F2581">
        <w:rPr>
          <w:sz w:val="24"/>
          <w:szCs w:val="24"/>
          <w:lang w:val="ro-RO"/>
        </w:rPr>
        <w:t>Manual Educație civică, clasa a IV-a, Dumitra Radu, Gherghina Andrei</w:t>
      </w:r>
    </w:p>
    <w:p w:rsidR="000931E1" w:rsidRPr="00EF3FFC" w:rsidRDefault="000931E1" w:rsidP="004F2581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:rsidR="004F2581" w:rsidRPr="00F406A2" w:rsidRDefault="000931E1" w:rsidP="004F2581">
      <w:pPr>
        <w:spacing w:after="0" w:line="240" w:lineRule="auto"/>
        <w:rPr>
          <w:color w:val="4F81BD" w:themeColor="accent1"/>
          <w:sz w:val="24"/>
          <w:szCs w:val="24"/>
          <w:lang w:val="ro-RO"/>
        </w:rPr>
      </w:pPr>
      <w:r w:rsidRPr="00F406A2">
        <w:rPr>
          <w:b/>
          <w:color w:val="4F81BD" w:themeColor="accent1"/>
          <w:sz w:val="24"/>
          <w:szCs w:val="24"/>
          <w:lang w:val="ro-RO"/>
        </w:rPr>
        <w:t>COMPETENȚE GENERALE ȘI SPECIFICE:</w:t>
      </w:r>
      <w:r w:rsidRPr="00F406A2">
        <w:rPr>
          <w:color w:val="4F81BD" w:themeColor="accent1"/>
          <w:sz w:val="24"/>
          <w:szCs w:val="24"/>
          <w:lang w:val="ro-RO"/>
        </w:rPr>
        <w:t xml:space="preserve"> </w:t>
      </w:r>
    </w:p>
    <w:p w:rsidR="004F2581" w:rsidRPr="004F2581" w:rsidRDefault="004F2581" w:rsidP="004F2581">
      <w:pPr>
        <w:spacing w:after="0" w:line="240" w:lineRule="auto"/>
        <w:jc w:val="left"/>
        <w:rPr>
          <w:rFonts w:ascii="Cambria Math" w:hAnsi="Cambria Math"/>
          <w:b/>
          <w:sz w:val="24"/>
          <w:szCs w:val="24"/>
          <w:lang w:val="ro-RO"/>
        </w:rPr>
      </w:pPr>
      <w:r w:rsidRPr="004F2581">
        <w:rPr>
          <w:b/>
          <w:sz w:val="24"/>
          <w:szCs w:val="24"/>
          <w:lang w:val="ro-RO"/>
        </w:rPr>
        <w:t>Competen</w:t>
      </w:r>
      <w:r w:rsidRPr="004F2581">
        <w:rPr>
          <w:rFonts w:ascii="Cambria Math" w:hAnsi="Cambria Math"/>
          <w:b/>
          <w:sz w:val="24"/>
          <w:szCs w:val="24"/>
          <w:lang w:val="ro-RO"/>
        </w:rPr>
        <w:t>țe generale</w:t>
      </w:r>
    </w:p>
    <w:p w:rsidR="004F2581" w:rsidRDefault="004F2581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  <w:r w:rsidRPr="004F2581">
        <w:rPr>
          <w:rFonts w:ascii="Cambria Math" w:hAnsi="Cambria Math"/>
          <w:sz w:val="24"/>
          <w:szCs w:val="24"/>
          <w:lang w:val="ro-RO"/>
        </w:rPr>
        <w:t>1. Aplicarea unor norme de conduită în viața cotidiană.</w:t>
      </w:r>
    </w:p>
    <w:p w:rsidR="004F41E2" w:rsidRPr="004F2581" w:rsidRDefault="004F41E2" w:rsidP="00F406A2">
      <w:pPr>
        <w:spacing w:after="0" w:line="240" w:lineRule="auto"/>
        <w:ind w:left="1134"/>
        <w:jc w:val="left"/>
        <w:rPr>
          <w:rFonts w:ascii="Cambria Math" w:hAnsi="Cambria Math"/>
          <w:b/>
          <w:sz w:val="24"/>
          <w:szCs w:val="24"/>
          <w:lang w:val="ro-RO"/>
        </w:rPr>
      </w:pPr>
      <w:r w:rsidRPr="004F2581">
        <w:rPr>
          <w:rFonts w:ascii="Cambria Math" w:hAnsi="Cambria Math"/>
          <w:b/>
          <w:sz w:val="24"/>
          <w:szCs w:val="24"/>
          <w:lang w:val="ro-RO"/>
        </w:rPr>
        <w:t>Competențe specifice</w:t>
      </w:r>
    </w:p>
    <w:p w:rsidR="004F41E2" w:rsidRPr="004F2581" w:rsidRDefault="004F41E2" w:rsidP="00F406A2">
      <w:pPr>
        <w:spacing w:after="0" w:line="240" w:lineRule="auto"/>
        <w:ind w:left="1134"/>
        <w:jc w:val="left"/>
        <w:rPr>
          <w:rFonts w:ascii="Cambria Math" w:hAnsi="Cambria Math"/>
          <w:sz w:val="24"/>
          <w:szCs w:val="24"/>
          <w:lang w:val="ro-RO"/>
        </w:rPr>
      </w:pPr>
      <w:r w:rsidRPr="004F2581">
        <w:rPr>
          <w:rFonts w:ascii="Cambria Math" w:hAnsi="Cambria Math"/>
          <w:sz w:val="24"/>
          <w:szCs w:val="24"/>
          <w:lang w:val="ro-RO"/>
        </w:rPr>
        <w:t>1.1. Recunoașterea locurilor de apartenență (locală, națională, europeană) în care se integrează persoana.</w:t>
      </w:r>
    </w:p>
    <w:p w:rsidR="004F41E2" w:rsidRPr="004F2581" w:rsidRDefault="004F41E2" w:rsidP="00F406A2">
      <w:pPr>
        <w:spacing w:after="0" w:line="240" w:lineRule="auto"/>
        <w:ind w:left="1134"/>
        <w:jc w:val="left"/>
        <w:rPr>
          <w:rFonts w:ascii="Cambria Math" w:hAnsi="Cambria Math"/>
          <w:sz w:val="24"/>
          <w:szCs w:val="24"/>
          <w:lang w:val="ro-RO"/>
        </w:rPr>
      </w:pPr>
      <w:r w:rsidRPr="004F2581">
        <w:rPr>
          <w:rFonts w:ascii="Cambria Math" w:hAnsi="Cambria Math"/>
          <w:sz w:val="24"/>
          <w:szCs w:val="24"/>
          <w:lang w:val="ro-RO"/>
        </w:rPr>
        <w:t>1.2. Identificarea unor elemente relevante pentru apartenența la diferite comunități (locală, națională, europeană).</w:t>
      </w:r>
    </w:p>
    <w:p w:rsidR="004F41E2" w:rsidRPr="004F2581" w:rsidRDefault="004F41E2" w:rsidP="00F406A2">
      <w:pPr>
        <w:spacing w:after="0" w:line="240" w:lineRule="auto"/>
        <w:ind w:left="1134"/>
        <w:jc w:val="left"/>
        <w:rPr>
          <w:rFonts w:ascii="Cambria Math" w:hAnsi="Cambria Math"/>
          <w:sz w:val="24"/>
          <w:szCs w:val="24"/>
          <w:lang w:val="ro-RO"/>
        </w:rPr>
      </w:pPr>
      <w:r w:rsidRPr="004F2581">
        <w:rPr>
          <w:rFonts w:ascii="Cambria Math" w:hAnsi="Cambria Math"/>
          <w:sz w:val="24"/>
          <w:szCs w:val="24"/>
          <w:lang w:val="ro-RO"/>
        </w:rPr>
        <w:t>1.3. Explorarea unor norme morale care reglementează relațiile cu ceilalți oameni.</w:t>
      </w:r>
    </w:p>
    <w:p w:rsidR="004F2581" w:rsidRPr="004F2581" w:rsidRDefault="004F2581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  <w:r w:rsidRPr="004F2581">
        <w:rPr>
          <w:rFonts w:ascii="Cambria Math" w:hAnsi="Cambria Math"/>
          <w:sz w:val="24"/>
          <w:szCs w:val="24"/>
          <w:lang w:val="ro-RO"/>
        </w:rPr>
        <w:t>2. Manifestarea unor deprinderi de comportament moral-civic în contexte de viață din mediul cunoscut.</w:t>
      </w:r>
    </w:p>
    <w:p w:rsidR="004F41E2" w:rsidRPr="004F2581" w:rsidRDefault="004F41E2" w:rsidP="00F406A2">
      <w:pPr>
        <w:spacing w:after="0" w:line="240" w:lineRule="auto"/>
        <w:ind w:left="1134"/>
        <w:jc w:val="left"/>
        <w:rPr>
          <w:rFonts w:ascii="Cambria Math" w:hAnsi="Cambria Math"/>
          <w:b/>
          <w:sz w:val="24"/>
          <w:szCs w:val="24"/>
          <w:lang w:val="ro-RO"/>
        </w:rPr>
      </w:pPr>
      <w:r w:rsidRPr="004F2581">
        <w:rPr>
          <w:rFonts w:ascii="Cambria Math" w:hAnsi="Cambria Math"/>
          <w:b/>
          <w:sz w:val="24"/>
          <w:szCs w:val="24"/>
          <w:lang w:val="ro-RO"/>
        </w:rPr>
        <w:t>Competențe specifice</w:t>
      </w:r>
    </w:p>
    <w:p w:rsidR="004F41E2" w:rsidRPr="004F2581" w:rsidRDefault="004F41E2" w:rsidP="00F406A2">
      <w:pPr>
        <w:spacing w:after="0" w:line="240" w:lineRule="auto"/>
        <w:ind w:left="1134"/>
        <w:jc w:val="left"/>
        <w:rPr>
          <w:rFonts w:ascii="Cambria Math" w:hAnsi="Cambria Math"/>
          <w:sz w:val="24"/>
          <w:szCs w:val="24"/>
          <w:lang w:val="ro-RO"/>
        </w:rPr>
      </w:pPr>
      <w:r w:rsidRPr="004F2581">
        <w:rPr>
          <w:rFonts w:ascii="Cambria Math" w:hAnsi="Cambria Math"/>
          <w:sz w:val="24"/>
          <w:szCs w:val="24"/>
          <w:lang w:val="ro-RO"/>
        </w:rPr>
        <w:t>2.1. Explorarea unor valori morale care stau la baza relațiilor cu ceilalți oameni.</w:t>
      </w:r>
    </w:p>
    <w:p w:rsidR="004F41E2" w:rsidRPr="004F2581" w:rsidRDefault="004F41E2" w:rsidP="00F406A2">
      <w:pPr>
        <w:spacing w:after="0" w:line="240" w:lineRule="auto"/>
        <w:ind w:left="1134"/>
        <w:jc w:val="left"/>
        <w:rPr>
          <w:rFonts w:ascii="Cambria Math" w:hAnsi="Cambria Math"/>
          <w:sz w:val="24"/>
          <w:szCs w:val="24"/>
          <w:lang w:val="ro-RO"/>
        </w:rPr>
      </w:pPr>
      <w:r w:rsidRPr="004F2581">
        <w:rPr>
          <w:rFonts w:ascii="Cambria Math" w:hAnsi="Cambria Math"/>
          <w:sz w:val="24"/>
          <w:szCs w:val="24"/>
          <w:lang w:val="ro-RO"/>
        </w:rPr>
        <w:t>2.2. Recunoașterea unor comportamente moral-civice în viața cotidiană.</w:t>
      </w:r>
    </w:p>
    <w:p w:rsidR="004F41E2" w:rsidRPr="004F2581" w:rsidRDefault="004F41E2" w:rsidP="00F406A2">
      <w:pPr>
        <w:spacing w:after="0" w:line="240" w:lineRule="auto"/>
        <w:ind w:left="1134"/>
        <w:jc w:val="left"/>
        <w:rPr>
          <w:rFonts w:ascii="Cambria Math" w:hAnsi="Cambria Math"/>
          <w:sz w:val="24"/>
          <w:szCs w:val="24"/>
          <w:lang w:val="ro-RO"/>
        </w:rPr>
      </w:pPr>
      <w:r w:rsidRPr="004F2581">
        <w:rPr>
          <w:rFonts w:ascii="Cambria Math" w:hAnsi="Cambria Math"/>
          <w:sz w:val="24"/>
          <w:szCs w:val="24"/>
          <w:lang w:val="ro-RO"/>
        </w:rPr>
        <w:t>2.3. Deosebirea comportamentelor prosociale de cele antisociale.</w:t>
      </w:r>
    </w:p>
    <w:p w:rsidR="004F41E2" w:rsidRPr="004F2581" w:rsidRDefault="004F41E2" w:rsidP="00F406A2">
      <w:pPr>
        <w:spacing w:after="0" w:line="240" w:lineRule="auto"/>
        <w:ind w:left="1134"/>
        <w:jc w:val="left"/>
        <w:rPr>
          <w:rFonts w:ascii="Cambria Math" w:hAnsi="Cambria Math"/>
          <w:sz w:val="24"/>
          <w:szCs w:val="24"/>
          <w:lang w:val="ro-RO"/>
        </w:rPr>
      </w:pPr>
      <w:r w:rsidRPr="004F2581">
        <w:rPr>
          <w:rFonts w:ascii="Cambria Math" w:hAnsi="Cambria Math"/>
          <w:sz w:val="24"/>
          <w:szCs w:val="24"/>
          <w:lang w:val="ro-RO"/>
        </w:rPr>
        <w:t>2.4. Identificarea drepturilor universale ale copilului.</w:t>
      </w:r>
    </w:p>
    <w:p w:rsidR="004F2581" w:rsidRPr="004F2581" w:rsidRDefault="004F2581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  <w:r w:rsidRPr="004F2581">
        <w:rPr>
          <w:rFonts w:ascii="Cambria Math" w:hAnsi="Cambria Math"/>
          <w:sz w:val="24"/>
          <w:szCs w:val="24"/>
          <w:lang w:val="ro-RO"/>
        </w:rPr>
        <w:t>3. Cooperarea cu ceilalți pentru rezolvarea unor sarcini simple de lucru, manifestând disponibilitate.</w:t>
      </w:r>
    </w:p>
    <w:p w:rsidR="004F2581" w:rsidRPr="004F2581" w:rsidRDefault="004F2581" w:rsidP="00F406A2">
      <w:pPr>
        <w:spacing w:after="0" w:line="240" w:lineRule="auto"/>
        <w:ind w:left="1134"/>
        <w:jc w:val="left"/>
        <w:rPr>
          <w:rFonts w:ascii="Cambria Math" w:hAnsi="Cambria Math"/>
          <w:b/>
          <w:sz w:val="24"/>
          <w:szCs w:val="24"/>
          <w:lang w:val="ro-RO"/>
        </w:rPr>
      </w:pPr>
      <w:r w:rsidRPr="004F2581">
        <w:rPr>
          <w:rFonts w:ascii="Cambria Math" w:hAnsi="Cambria Math"/>
          <w:b/>
          <w:sz w:val="24"/>
          <w:szCs w:val="24"/>
          <w:lang w:val="ro-RO"/>
        </w:rPr>
        <w:t>Competențe specifice</w:t>
      </w:r>
    </w:p>
    <w:p w:rsidR="004F2581" w:rsidRPr="004F2581" w:rsidRDefault="004F2581" w:rsidP="00F406A2">
      <w:pPr>
        <w:spacing w:after="0" w:line="240" w:lineRule="auto"/>
        <w:ind w:left="1134"/>
        <w:jc w:val="left"/>
        <w:rPr>
          <w:rFonts w:ascii="Cambria Math" w:hAnsi="Cambria Math"/>
          <w:sz w:val="24"/>
          <w:szCs w:val="24"/>
          <w:lang w:val="ro-RO"/>
        </w:rPr>
      </w:pPr>
      <w:r w:rsidRPr="004F2581">
        <w:rPr>
          <w:rFonts w:ascii="Cambria Math" w:hAnsi="Cambria Math"/>
          <w:sz w:val="24"/>
          <w:szCs w:val="24"/>
          <w:lang w:val="ro-RO"/>
        </w:rPr>
        <w:t>3.1. Relaționarea pozitivă cu ceilalți, în rezolvarea de sarcini simple de lucru.</w:t>
      </w:r>
    </w:p>
    <w:p w:rsidR="004F2581" w:rsidRPr="004F2581" w:rsidRDefault="004F2581" w:rsidP="00F406A2">
      <w:pPr>
        <w:spacing w:after="0" w:line="240" w:lineRule="auto"/>
        <w:ind w:left="1134"/>
        <w:jc w:val="left"/>
        <w:rPr>
          <w:rFonts w:ascii="Cambria Math" w:hAnsi="Cambria Math"/>
          <w:sz w:val="24"/>
          <w:szCs w:val="24"/>
          <w:lang w:val="ro-RO"/>
        </w:rPr>
      </w:pPr>
      <w:r w:rsidRPr="004F2581">
        <w:rPr>
          <w:rFonts w:ascii="Cambria Math" w:hAnsi="Cambria Math"/>
          <w:sz w:val="24"/>
          <w:szCs w:val="24"/>
          <w:lang w:val="ro-RO"/>
        </w:rPr>
        <w:t>3.2. Participarea la activități care promovează drepturile universale ale copilului.</w:t>
      </w:r>
    </w:p>
    <w:p w:rsidR="004F2581" w:rsidRDefault="004F2581" w:rsidP="00F406A2">
      <w:pPr>
        <w:spacing w:after="0" w:line="240" w:lineRule="auto"/>
        <w:ind w:left="1134"/>
        <w:jc w:val="left"/>
        <w:rPr>
          <w:rFonts w:ascii="Cambria Math" w:hAnsi="Cambria Math"/>
          <w:sz w:val="24"/>
          <w:szCs w:val="24"/>
          <w:lang w:val="ro-RO"/>
        </w:rPr>
      </w:pPr>
      <w:r w:rsidRPr="004F2581">
        <w:rPr>
          <w:rFonts w:ascii="Cambria Math" w:hAnsi="Cambria Math"/>
          <w:sz w:val="24"/>
          <w:szCs w:val="24"/>
          <w:lang w:val="ro-RO"/>
        </w:rPr>
        <w:t>3.3. Participarea la proiecte cu conținut moral-civic, în cadrul clasei, al școlii sau al comunității locale.</w:t>
      </w:r>
    </w:p>
    <w:p w:rsidR="000C11E0" w:rsidRDefault="000C11E0">
      <w:pPr>
        <w:rPr>
          <w:rFonts w:ascii="Cambria Math" w:hAnsi="Cambria Math"/>
          <w:sz w:val="24"/>
          <w:szCs w:val="24"/>
          <w:lang w:val="ro-RO"/>
        </w:rPr>
      </w:pPr>
      <w:r>
        <w:rPr>
          <w:rFonts w:ascii="Cambria Math" w:hAnsi="Cambria Math"/>
          <w:sz w:val="24"/>
          <w:szCs w:val="24"/>
          <w:lang w:val="ro-RO"/>
        </w:rPr>
        <w:br w:type="page"/>
      </w:r>
    </w:p>
    <w:p w:rsidR="00726F71" w:rsidRPr="004F2581" w:rsidRDefault="00726F71" w:rsidP="004F2581">
      <w:pPr>
        <w:spacing w:after="0" w:line="240" w:lineRule="auto"/>
        <w:rPr>
          <w:color w:val="7030A0"/>
          <w:sz w:val="24"/>
          <w:szCs w:val="24"/>
          <w:lang w:val="ro-RO"/>
        </w:rPr>
      </w:pPr>
      <w:r w:rsidRPr="004F2581">
        <w:rPr>
          <w:b/>
          <w:color w:val="FF0000"/>
          <w:sz w:val="24"/>
          <w:szCs w:val="24"/>
          <w:lang w:val="ro-RO"/>
        </w:rPr>
        <w:lastRenderedPageBreak/>
        <w:t>Semestrul I</w:t>
      </w:r>
    </w:p>
    <w:p w:rsidR="000B7BB2" w:rsidRPr="004F2581" w:rsidRDefault="000B7BB2" w:rsidP="004F2581">
      <w:pPr>
        <w:spacing w:after="0" w:line="240" w:lineRule="auto"/>
        <w:jc w:val="left"/>
        <w:rPr>
          <w:rFonts w:ascii="Cambria Math" w:hAnsi="Cambria Math"/>
          <w:b/>
          <w:sz w:val="24"/>
          <w:szCs w:val="24"/>
          <w:lang w:val="ro-RO"/>
        </w:rPr>
      </w:pPr>
      <w:r w:rsidRPr="004F2581">
        <w:rPr>
          <w:rFonts w:ascii="Cambria Math" w:hAnsi="Cambria Math"/>
          <w:b/>
          <w:sz w:val="24"/>
          <w:szCs w:val="24"/>
          <w:lang w:val="ro-RO"/>
        </w:rPr>
        <w:t xml:space="preserve">Unitatea de învățare I – </w:t>
      </w:r>
      <w:r w:rsidRPr="00EF3FFC">
        <w:rPr>
          <w:rFonts w:ascii="Cambria Math" w:hAnsi="Cambria Math"/>
          <w:b/>
          <w:color w:val="4F81BD" w:themeColor="accent1"/>
          <w:sz w:val="24"/>
          <w:szCs w:val="24"/>
          <w:lang w:val="ro-RO"/>
        </w:rPr>
        <w:t>Locuri de apartenență</w:t>
      </w:r>
    </w:p>
    <w:p w:rsidR="000B7BB2" w:rsidRPr="004F2581" w:rsidRDefault="000C11E0" w:rsidP="004F2581">
      <w:pPr>
        <w:spacing w:after="0" w:line="240" w:lineRule="auto"/>
        <w:jc w:val="left"/>
        <w:rPr>
          <w:rFonts w:ascii="Cambria Math" w:hAnsi="Cambria Math"/>
          <w:b/>
          <w:sz w:val="24"/>
          <w:szCs w:val="24"/>
          <w:lang w:val="ro-RO"/>
        </w:rPr>
      </w:pPr>
      <w:r>
        <w:rPr>
          <w:rFonts w:ascii="Cambria Math" w:hAnsi="Cambria Math"/>
          <w:b/>
          <w:sz w:val="24"/>
          <w:szCs w:val="24"/>
          <w:lang w:val="ro-RO"/>
        </w:rPr>
        <w:t>Nr. ore – 9</w:t>
      </w:r>
    </w:p>
    <w:p w:rsidR="000B7BB2" w:rsidRPr="004F2581" w:rsidRDefault="000B7BB2" w:rsidP="004F2581">
      <w:pPr>
        <w:spacing w:after="0" w:line="240" w:lineRule="auto"/>
        <w:jc w:val="left"/>
        <w:rPr>
          <w:rFonts w:ascii="Cambria Math" w:hAnsi="Cambria Math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592"/>
        <w:gridCol w:w="14"/>
        <w:gridCol w:w="2464"/>
        <w:gridCol w:w="44"/>
        <w:gridCol w:w="1559"/>
        <w:gridCol w:w="20"/>
        <w:gridCol w:w="4658"/>
        <w:gridCol w:w="1701"/>
        <w:gridCol w:w="1843"/>
      </w:tblGrid>
      <w:tr w:rsidR="00A501F1" w:rsidRPr="00A501F1" w:rsidTr="00A501F1">
        <w:tc>
          <w:tcPr>
            <w:tcW w:w="59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A501F1" w:rsidRPr="00A501F1" w:rsidRDefault="00A501F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22" w:type="dxa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A501F1" w:rsidRPr="00A501F1" w:rsidRDefault="00A501F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A501F1" w:rsidRPr="00A501F1" w:rsidRDefault="00A501F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467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A501F1" w:rsidRPr="00A501F1" w:rsidRDefault="00A501F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170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A501F1" w:rsidRPr="00A501F1" w:rsidRDefault="00A501F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84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A501F1" w:rsidRPr="00A501F1" w:rsidRDefault="00A501F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Evaluare</w:t>
            </w:r>
          </w:p>
        </w:tc>
      </w:tr>
      <w:tr w:rsidR="0078353D" w:rsidRPr="004F2581" w:rsidTr="00A501F1">
        <w:tc>
          <w:tcPr>
            <w:tcW w:w="606" w:type="dxa"/>
            <w:gridSpan w:val="2"/>
          </w:tcPr>
          <w:p w:rsidR="0078353D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</w:t>
            </w:r>
          </w:p>
        </w:tc>
        <w:tc>
          <w:tcPr>
            <w:tcW w:w="2464" w:type="dxa"/>
          </w:tcPr>
          <w:p w:rsidR="0078353D" w:rsidRPr="000C11E0" w:rsidRDefault="0040451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Apartenența locală – localitatea și domiciliul</w:t>
            </w:r>
          </w:p>
        </w:tc>
        <w:tc>
          <w:tcPr>
            <w:tcW w:w="1623" w:type="dxa"/>
            <w:gridSpan w:val="3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1.1.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1.2.</w:t>
            </w:r>
          </w:p>
          <w:p w:rsidR="0078353D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58" w:type="dxa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comentarea unor fragmente și ilustrații cu conținut civic specific temei;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definirea termenilor: localitate, domiciliu, comunitate locală;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precizarea relațiilor c</w:t>
            </w:r>
            <w:r w:rsidR="00224D62">
              <w:rPr>
                <w:rFonts w:ascii="Cambria Math" w:hAnsi="Cambria Math"/>
                <w:sz w:val="24"/>
                <w:szCs w:val="24"/>
                <w:lang w:val="ro-RO"/>
              </w:rPr>
              <w:t>ar</w:t>
            </w: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e se stabilesc între membr</w:t>
            </w:r>
            <w:r w:rsidR="00BA7781">
              <w:rPr>
                <w:rFonts w:ascii="Cambria Math" w:hAnsi="Cambria Math"/>
                <w:sz w:val="24"/>
                <w:szCs w:val="24"/>
                <w:lang w:val="ro-RO"/>
              </w:rPr>
              <w:t>i</w:t>
            </w: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i unei localități;</w:t>
            </w:r>
          </w:p>
          <w:p w:rsidR="0078353D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exerciții de prezentare a localității și domiciliului;</w:t>
            </w:r>
          </w:p>
        </w:tc>
        <w:tc>
          <w:tcPr>
            <w:tcW w:w="1701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în perechi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echipe</w:t>
            </w:r>
          </w:p>
          <w:p w:rsidR="0078353D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joc de rol</w:t>
            </w:r>
          </w:p>
        </w:tc>
        <w:tc>
          <w:tcPr>
            <w:tcW w:w="1843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78353D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78353D" w:rsidRPr="004F2581" w:rsidTr="00A501F1">
        <w:tc>
          <w:tcPr>
            <w:tcW w:w="606" w:type="dxa"/>
            <w:gridSpan w:val="2"/>
          </w:tcPr>
          <w:p w:rsidR="0078353D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</w:t>
            </w:r>
          </w:p>
        </w:tc>
        <w:tc>
          <w:tcPr>
            <w:tcW w:w="2464" w:type="dxa"/>
          </w:tcPr>
          <w:p w:rsidR="0078353D" w:rsidRPr="000C11E0" w:rsidRDefault="0040451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Tradiții locale</w:t>
            </w:r>
          </w:p>
        </w:tc>
        <w:tc>
          <w:tcPr>
            <w:tcW w:w="1623" w:type="dxa"/>
            <w:gridSpan w:val="3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1.1.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1.2.</w:t>
            </w:r>
          </w:p>
          <w:p w:rsidR="0078353D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58" w:type="dxa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comentarea unor fragmente și ilustrații cu conținut civic specific temei;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identificarea tradițiilor specifice poporului român;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definirea termenului de „tradiție“;</w:t>
            </w:r>
          </w:p>
          <w:p w:rsidR="0078353D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exerciții de identificare a tradițiilor și obiceiurilor;</w:t>
            </w:r>
          </w:p>
        </w:tc>
        <w:tc>
          <w:tcPr>
            <w:tcW w:w="1701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78353D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echipe</w:t>
            </w:r>
          </w:p>
        </w:tc>
        <w:tc>
          <w:tcPr>
            <w:tcW w:w="1843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78353D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404515" w:rsidRPr="004F2581" w:rsidTr="00A501F1">
        <w:tc>
          <w:tcPr>
            <w:tcW w:w="606" w:type="dxa"/>
            <w:gridSpan w:val="2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</w:t>
            </w:r>
          </w:p>
        </w:tc>
        <w:tc>
          <w:tcPr>
            <w:tcW w:w="2464" w:type="dxa"/>
          </w:tcPr>
          <w:p w:rsidR="00404515" w:rsidRPr="000C11E0" w:rsidRDefault="0040451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Țara natală. Țara în care locuim</w:t>
            </w:r>
          </w:p>
        </w:tc>
        <w:tc>
          <w:tcPr>
            <w:tcW w:w="1623" w:type="dxa"/>
            <w:gridSpan w:val="3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1.1.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1.2.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58" w:type="dxa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comentarea unor fragmente și ilustrații cu conținut civic specific temei;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 definirea termenilor: țară, țara natală, popor, patrie;</w:t>
            </w:r>
          </w:p>
          <w:p w:rsidR="00404515" w:rsidRPr="004F2581" w:rsidRDefault="006D018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 exerciții de consolidare/</w:t>
            </w:r>
            <w:r w:rsidR="00404515" w:rsidRPr="004F2581">
              <w:rPr>
                <w:rFonts w:ascii="Cambria Math" w:hAnsi="Cambria Math"/>
                <w:sz w:val="24"/>
                <w:szCs w:val="24"/>
                <w:lang w:val="ro-RO"/>
              </w:rPr>
              <w:t>fixare a noțiunilor învățate – completarea unei scheme;</w:t>
            </w:r>
          </w:p>
        </w:tc>
        <w:tc>
          <w:tcPr>
            <w:tcW w:w="1701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lastRenderedPageBreak/>
              <w:t>• materiale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– caiet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</w:tc>
        <w:tc>
          <w:tcPr>
            <w:tcW w:w="1843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 formativă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404515" w:rsidRPr="004F2581" w:rsidTr="00A501F1">
        <w:tc>
          <w:tcPr>
            <w:tcW w:w="606" w:type="dxa"/>
            <w:gridSpan w:val="2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2464" w:type="dxa"/>
          </w:tcPr>
          <w:p w:rsidR="00404515" w:rsidRPr="000C11E0" w:rsidRDefault="0040451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Țara natală. Țara în care locuim</w:t>
            </w:r>
          </w:p>
        </w:tc>
        <w:tc>
          <w:tcPr>
            <w:tcW w:w="1623" w:type="dxa"/>
            <w:gridSpan w:val="3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1.1.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1.2.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58" w:type="dxa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comentarea unor imagini și fragmente cu conținut civic specific temei;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definirea termenilor: însemn, simbol;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exerciții de identificare și consolidare a însemnelor țării și a folosirii acestora;</w:t>
            </w:r>
          </w:p>
        </w:tc>
        <w:tc>
          <w:tcPr>
            <w:tcW w:w="1701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echipe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activități practice</w:t>
            </w:r>
          </w:p>
        </w:tc>
        <w:tc>
          <w:tcPr>
            <w:tcW w:w="1843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404515" w:rsidRPr="004F2581" w:rsidTr="00A501F1">
        <w:tc>
          <w:tcPr>
            <w:tcW w:w="606" w:type="dxa"/>
            <w:gridSpan w:val="2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5.</w:t>
            </w:r>
          </w:p>
        </w:tc>
        <w:tc>
          <w:tcPr>
            <w:tcW w:w="2464" w:type="dxa"/>
          </w:tcPr>
          <w:p w:rsidR="00404515" w:rsidRPr="000C11E0" w:rsidRDefault="0040451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Dragostea față de țară</w:t>
            </w:r>
          </w:p>
        </w:tc>
        <w:tc>
          <w:tcPr>
            <w:tcW w:w="1623" w:type="dxa"/>
            <w:gridSpan w:val="3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1.1.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1.2.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58" w:type="dxa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comentarea unor imagini și fragmente cu conținut civic specific temei;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definirea termenilor: dragoste de țară, patriot;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exerciții de identificare a acțiunilor (activităților) ce definesc dragostea de țară;</w:t>
            </w:r>
          </w:p>
        </w:tc>
        <w:tc>
          <w:tcPr>
            <w:tcW w:w="1701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echipe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practică</w:t>
            </w:r>
          </w:p>
        </w:tc>
        <w:tc>
          <w:tcPr>
            <w:tcW w:w="1843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404515" w:rsidRPr="004F2581" w:rsidTr="00A501F1">
        <w:tc>
          <w:tcPr>
            <w:tcW w:w="606" w:type="dxa"/>
            <w:gridSpan w:val="2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6.</w:t>
            </w:r>
          </w:p>
        </w:tc>
        <w:tc>
          <w:tcPr>
            <w:tcW w:w="2464" w:type="dxa"/>
          </w:tcPr>
          <w:p w:rsidR="00404515" w:rsidRPr="000C11E0" w:rsidRDefault="0040451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România – membră a Uniunii Europene</w:t>
            </w:r>
          </w:p>
        </w:tc>
        <w:tc>
          <w:tcPr>
            <w:tcW w:w="1623" w:type="dxa"/>
            <w:gridSpan w:val="3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1.1.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1.2.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58" w:type="dxa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identificarea pe hartă a țărilor membre ale U.E.;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prezentarea celor mai importante sedii ale U.E.;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 exprimarea propriilor opinii referitoare la apartenența României la U.E.;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identificarea drepturilor și îndatoririlor ca cetățeni europeni;</w:t>
            </w:r>
          </w:p>
        </w:tc>
        <w:tc>
          <w:tcPr>
            <w:tcW w:w="1701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lastRenderedPageBreak/>
              <w:t>• materiale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lastRenderedPageBreak/>
              <w:t>• procedurale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echipe</w:t>
            </w:r>
          </w:p>
        </w:tc>
        <w:tc>
          <w:tcPr>
            <w:tcW w:w="1843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 formativă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404515" w:rsidRPr="004F2581" w:rsidTr="00A501F1">
        <w:tc>
          <w:tcPr>
            <w:tcW w:w="606" w:type="dxa"/>
            <w:gridSpan w:val="2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2464" w:type="dxa"/>
          </w:tcPr>
          <w:p w:rsidR="00404515" w:rsidRPr="000C11E0" w:rsidRDefault="0040451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Însemnele U.E.</w:t>
            </w:r>
          </w:p>
        </w:tc>
        <w:tc>
          <w:tcPr>
            <w:tcW w:w="1623" w:type="dxa"/>
            <w:gridSpan w:val="3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1.1.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1.2.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58" w:type="dxa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descrierea simbolurilor U.E. pe baza ilustrațiilor;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identificarea simbolurilor U.E., dintr-o suită de imagini;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exprimarea propriilor opinii în legătură cu avantajele folosirii monedei unice;</w:t>
            </w:r>
          </w:p>
        </w:tc>
        <w:tc>
          <w:tcPr>
            <w:tcW w:w="1701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echipe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practică</w:t>
            </w:r>
          </w:p>
        </w:tc>
        <w:tc>
          <w:tcPr>
            <w:tcW w:w="1843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404515" w:rsidRPr="004F2581" w:rsidTr="00A501F1">
        <w:tc>
          <w:tcPr>
            <w:tcW w:w="606" w:type="dxa"/>
            <w:gridSpan w:val="2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8.</w:t>
            </w:r>
          </w:p>
        </w:tc>
        <w:tc>
          <w:tcPr>
            <w:tcW w:w="2464" w:type="dxa"/>
          </w:tcPr>
          <w:p w:rsidR="00404515" w:rsidRPr="000C11E0" w:rsidRDefault="0040451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1623" w:type="dxa"/>
            <w:gridSpan w:val="3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1.1.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1.2.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58" w:type="dxa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• stabilirea </w:t>
            </w:r>
            <w:r w:rsidR="00AC033B">
              <w:rPr>
                <w:rFonts w:ascii="Cambria Math" w:hAnsi="Cambria Math"/>
                <w:sz w:val="24"/>
                <w:szCs w:val="24"/>
                <w:lang w:val="ro-RO"/>
              </w:rPr>
              <w:t xml:space="preserve">valorii </w:t>
            </w: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de adevăr a unor afirmații;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exerciții de descriere, de completare, de identificare conform cerințelor din manual;</w:t>
            </w:r>
          </w:p>
        </w:tc>
        <w:tc>
          <w:tcPr>
            <w:tcW w:w="1701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</w:tc>
        <w:tc>
          <w:tcPr>
            <w:tcW w:w="1843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pe echipe</w:t>
            </w:r>
          </w:p>
        </w:tc>
      </w:tr>
      <w:tr w:rsidR="00404515" w:rsidRPr="004F2581" w:rsidTr="00A501F1">
        <w:tc>
          <w:tcPr>
            <w:tcW w:w="606" w:type="dxa"/>
            <w:gridSpan w:val="2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9.</w:t>
            </w:r>
          </w:p>
        </w:tc>
        <w:tc>
          <w:tcPr>
            <w:tcW w:w="2464" w:type="dxa"/>
          </w:tcPr>
          <w:p w:rsidR="00404515" w:rsidRPr="000C11E0" w:rsidRDefault="0040451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623" w:type="dxa"/>
            <w:gridSpan w:val="3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1.1.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1.2.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58" w:type="dxa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completarea unor enunțuri lacunare;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formularea de răspunsuri la întrebări;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identificarea însemnelor României;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stabilirea de adevăr a unor afirmații;</w:t>
            </w:r>
          </w:p>
        </w:tc>
        <w:tc>
          <w:tcPr>
            <w:tcW w:w="1701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• </w:t>
            </w: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materiale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fișe de lucru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activitate individuală</w:t>
            </w:r>
          </w:p>
        </w:tc>
        <w:tc>
          <w:tcPr>
            <w:tcW w:w="1843" w:type="dxa"/>
          </w:tcPr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</w:tc>
      </w:tr>
      <w:tr w:rsidR="00404515" w:rsidRPr="004F2581" w:rsidTr="00A501F1">
        <w:tc>
          <w:tcPr>
            <w:tcW w:w="606" w:type="dxa"/>
            <w:gridSpan w:val="2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10.</w:t>
            </w:r>
          </w:p>
        </w:tc>
        <w:tc>
          <w:tcPr>
            <w:tcW w:w="2464" w:type="dxa"/>
          </w:tcPr>
          <w:p w:rsidR="00404515" w:rsidRPr="000C11E0" w:rsidRDefault="0040451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Proiect</w:t>
            </w:r>
          </w:p>
        </w:tc>
        <w:tc>
          <w:tcPr>
            <w:tcW w:w="1623" w:type="dxa"/>
            <w:gridSpan w:val="3"/>
          </w:tcPr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1.2.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3.3.</w:t>
            </w:r>
          </w:p>
        </w:tc>
        <w:tc>
          <w:tcPr>
            <w:tcW w:w="4658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exerciții de identificare a unor elemente relevante pentru apartenența la def.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 activități de relaționare pozitivă cu ceilalți în legătură cu rezolvarea unor sarcini;</w:t>
            </w:r>
          </w:p>
        </w:tc>
        <w:tc>
          <w:tcPr>
            <w:tcW w:w="1701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lastRenderedPageBreak/>
              <w:t>• materiale</w:t>
            </w:r>
          </w:p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404515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– materiale specifice realizării proiectului</w:t>
            </w:r>
          </w:p>
        </w:tc>
        <w:tc>
          <w:tcPr>
            <w:tcW w:w="1843" w:type="dxa"/>
          </w:tcPr>
          <w:p w:rsidR="00DE4D4F" w:rsidRPr="004F2581" w:rsidRDefault="00DE4D4F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 complem</w:t>
            </w:r>
            <w:r w:rsidR="00197001" w:rsidRPr="004F2581">
              <w:rPr>
                <w:rFonts w:ascii="Cambria Math" w:hAnsi="Cambria Math"/>
                <w:sz w:val="24"/>
                <w:szCs w:val="24"/>
                <w:lang w:val="ro-RO"/>
              </w:rPr>
              <w:t>en</w:t>
            </w: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tară</w:t>
            </w:r>
          </w:p>
          <w:p w:rsidR="00404515" w:rsidRPr="004F2581" w:rsidRDefault="0040451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</w:tc>
      </w:tr>
    </w:tbl>
    <w:p w:rsidR="00077C1C" w:rsidRPr="004F2581" w:rsidRDefault="00077C1C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p w:rsidR="00077C1C" w:rsidRPr="004F2581" w:rsidRDefault="00077C1C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p w:rsidR="00077C1C" w:rsidRPr="004F2581" w:rsidRDefault="00077C1C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p w:rsidR="00077C1C" w:rsidRPr="004F2581" w:rsidRDefault="00077C1C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p w:rsidR="000C11E0" w:rsidRDefault="000C11E0">
      <w:pPr>
        <w:rPr>
          <w:rFonts w:ascii="Cambria Math" w:hAnsi="Cambria Math"/>
          <w:b/>
          <w:sz w:val="24"/>
          <w:szCs w:val="24"/>
          <w:lang w:val="ro-RO"/>
        </w:rPr>
      </w:pPr>
      <w:r>
        <w:rPr>
          <w:rFonts w:ascii="Cambria Math" w:hAnsi="Cambria Math"/>
          <w:b/>
          <w:sz w:val="24"/>
          <w:szCs w:val="24"/>
          <w:lang w:val="ro-RO"/>
        </w:rPr>
        <w:br w:type="page"/>
      </w:r>
    </w:p>
    <w:p w:rsidR="000C11E0" w:rsidRPr="004F2581" w:rsidRDefault="000C11E0" w:rsidP="000C11E0">
      <w:pPr>
        <w:spacing w:after="0" w:line="240" w:lineRule="auto"/>
        <w:rPr>
          <w:color w:val="7030A0"/>
          <w:sz w:val="24"/>
          <w:szCs w:val="24"/>
          <w:lang w:val="ro-RO"/>
        </w:rPr>
      </w:pPr>
      <w:r w:rsidRPr="004F2581">
        <w:rPr>
          <w:b/>
          <w:color w:val="FF0000"/>
          <w:sz w:val="24"/>
          <w:szCs w:val="24"/>
          <w:lang w:val="ro-RO"/>
        </w:rPr>
        <w:lastRenderedPageBreak/>
        <w:t>Semestrul I</w:t>
      </w:r>
    </w:p>
    <w:p w:rsidR="00077C1C" w:rsidRPr="004F2581" w:rsidRDefault="00077C1C" w:rsidP="004F2581">
      <w:pPr>
        <w:spacing w:after="0" w:line="240" w:lineRule="auto"/>
        <w:jc w:val="left"/>
        <w:rPr>
          <w:rFonts w:ascii="Cambria Math" w:hAnsi="Cambria Math"/>
          <w:b/>
          <w:sz w:val="24"/>
          <w:szCs w:val="24"/>
          <w:lang w:val="ro-RO"/>
        </w:rPr>
      </w:pPr>
      <w:r w:rsidRPr="004F2581">
        <w:rPr>
          <w:rFonts w:ascii="Cambria Math" w:hAnsi="Cambria Math"/>
          <w:b/>
          <w:sz w:val="24"/>
          <w:szCs w:val="24"/>
          <w:lang w:val="ro-RO"/>
        </w:rPr>
        <w:t xml:space="preserve">Unitatea de învățare II – </w:t>
      </w:r>
      <w:r w:rsidRPr="000C11E0">
        <w:rPr>
          <w:rFonts w:ascii="Cambria Math" w:hAnsi="Cambria Math"/>
          <w:b/>
          <w:color w:val="4F81BD" w:themeColor="accent1"/>
          <w:sz w:val="24"/>
          <w:szCs w:val="24"/>
          <w:lang w:val="ro-RO"/>
        </w:rPr>
        <w:t>Raporturile noastre cu ceilalți oameni</w:t>
      </w:r>
    </w:p>
    <w:p w:rsidR="00077C1C" w:rsidRPr="004F2581" w:rsidRDefault="00077C1C" w:rsidP="004F2581">
      <w:pPr>
        <w:spacing w:after="0" w:line="240" w:lineRule="auto"/>
        <w:jc w:val="left"/>
        <w:rPr>
          <w:rFonts w:ascii="Cambria Math" w:hAnsi="Cambria Math"/>
          <w:b/>
          <w:sz w:val="24"/>
          <w:szCs w:val="24"/>
          <w:lang w:val="ro-RO"/>
        </w:rPr>
      </w:pPr>
      <w:r w:rsidRPr="004F2581">
        <w:rPr>
          <w:rFonts w:ascii="Cambria Math" w:hAnsi="Cambria Math"/>
          <w:b/>
          <w:sz w:val="24"/>
          <w:szCs w:val="24"/>
          <w:lang w:val="ro-RO"/>
        </w:rPr>
        <w:t>Nr. de ore: 8</w:t>
      </w:r>
    </w:p>
    <w:p w:rsidR="00077C1C" w:rsidRPr="004F2581" w:rsidRDefault="00077C1C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tbl>
      <w:tblPr>
        <w:tblStyle w:val="TableGrid"/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592"/>
        <w:gridCol w:w="2522"/>
        <w:gridCol w:w="1559"/>
        <w:gridCol w:w="4678"/>
        <w:gridCol w:w="1701"/>
        <w:gridCol w:w="1843"/>
      </w:tblGrid>
      <w:tr w:rsidR="00A501F1" w:rsidRPr="00A501F1" w:rsidTr="00A501F1">
        <w:tc>
          <w:tcPr>
            <w:tcW w:w="59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A501F1" w:rsidRPr="00A501F1" w:rsidRDefault="00A501F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A501F1" w:rsidRPr="00A501F1" w:rsidRDefault="00A501F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A501F1" w:rsidRPr="00A501F1" w:rsidRDefault="00A501F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467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A501F1" w:rsidRPr="00A501F1" w:rsidRDefault="00A501F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170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A501F1" w:rsidRPr="00A501F1" w:rsidRDefault="00A501F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84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A501F1" w:rsidRPr="00A501F1" w:rsidRDefault="00A501F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Evaluare</w:t>
            </w:r>
          </w:p>
        </w:tc>
      </w:tr>
      <w:tr w:rsidR="006707CE" w:rsidRPr="004F2581" w:rsidTr="00A501F1">
        <w:tc>
          <w:tcPr>
            <w:tcW w:w="592" w:type="dxa"/>
          </w:tcPr>
          <w:p w:rsidR="006707CE" w:rsidRPr="004F2581" w:rsidRDefault="006707C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</w:t>
            </w:r>
          </w:p>
        </w:tc>
        <w:tc>
          <w:tcPr>
            <w:tcW w:w="2522" w:type="dxa"/>
          </w:tcPr>
          <w:p w:rsidR="006707CE" w:rsidRPr="000C11E0" w:rsidRDefault="003B5432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Bine – rău</w:t>
            </w:r>
          </w:p>
        </w:tc>
        <w:tc>
          <w:tcPr>
            <w:tcW w:w="1559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2.1.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78" w:type="dxa"/>
          </w:tcPr>
          <w:p w:rsidR="003B5432" w:rsidRPr="004F2581" w:rsidRDefault="00BE77C4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identificare a unor comportamente bune/rele pe baza unor imagini și </w:t>
            </w:r>
            <w:r>
              <w:rPr>
                <w:rFonts w:ascii="Cambria Math" w:hAnsi="Cambria Math"/>
                <w:sz w:val="24"/>
                <w:szCs w:val="24"/>
                <w:lang w:val="ro-RO"/>
              </w:rPr>
              <w:t xml:space="preserve">a 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>text</w:t>
            </w:r>
            <w:r>
              <w:rPr>
                <w:rFonts w:ascii="Cambria Math" w:hAnsi="Cambria Math"/>
                <w:sz w:val="24"/>
                <w:szCs w:val="24"/>
                <w:lang w:val="ro-RO"/>
              </w:rPr>
              <w:t>ului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>;</w:t>
            </w:r>
          </w:p>
          <w:p w:rsidR="003B5432" w:rsidRPr="004F2581" w:rsidRDefault="00BE77C4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exprimarea propriilor păreri în legătură cu anumite comportamente sugerate de imagini;</w:t>
            </w:r>
          </w:p>
          <w:p w:rsidR="006707CE" w:rsidRPr="004F2581" w:rsidRDefault="00BE77C4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descoperirea și comentarea unor proverbe;</w:t>
            </w:r>
          </w:p>
        </w:tc>
        <w:tc>
          <w:tcPr>
            <w:tcW w:w="1701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echipe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joc de rol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portofoliu</w:t>
            </w:r>
          </w:p>
        </w:tc>
        <w:tc>
          <w:tcPr>
            <w:tcW w:w="1843" w:type="dxa"/>
          </w:tcPr>
          <w:p w:rsidR="00E85D68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6707CE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6707CE" w:rsidRPr="004F2581" w:rsidTr="00A501F1">
        <w:tc>
          <w:tcPr>
            <w:tcW w:w="592" w:type="dxa"/>
          </w:tcPr>
          <w:p w:rsidR="006707CE" w:rsidRPr="004F2581" w:rsidRDefault="006707C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</w:t>
            </w:r>
          </w:p>
        </w:tc>
        <w:tc>
          <w:tcPr>
            <w:tcW w:w="2522" w:type="dxa"/>
          </w:tcPr>
          <w:p w:rsidR="006707CE" w:rsidRPr="000C11E0" w:rsidRDefault="003B5432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Altruism – egoism</w:t>
            </w:r>
          </w:p>
        </w:tc>
        <w:tc>
          <w:tcPr>
            <w:tcW w:w="1559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2.1.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78" w:type="dxa"/>
          </w:tcPr>
          <w:p w:rsidR="003B5432" w:rsidRPr="004F2581" w:rsidRDefault="00453AD4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identificare a unor comportamente altruiste/egoiste pe baza unor imagini și text;</w:t>
            </w:r>
          </w:p>
          <w:p w:rsidR="003B5432" w:rsidRPr="004F2581" w:rsidRDefault="00453AD4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exprimarea propriilor opinii în legătură cu anumite comportamente sugerate de imagini;</w:t>
            </w:r>
          </w:p>
          <w:p w:rsidR="003B5432" w:rsidRPr="004F2581" w:rsidRDefault="00453AD4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comentare și înțelegere a unor afirmații date;</w:t>
            </w:r>
          </w:p>
          <w:p w:rsidR="006707CE" w:rsidRPr="004F2581" w:rsidRDefault="00453AD4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definire a termenilor: altruism, egoism;</w:t>
            </w:r>
          </w:p>
        </w:tc>
        <w:tc>
          <w:tcPr>
            <w:tcW w:w="1701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echipe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portofoliu</w:t>
            </w:r>
          </w:p>
        </w:tc>
        <w:tc>
          <w:tcPr>
            <w:tcW w:w="1843" w:type="dxa"/>
          </w:tcPr>
          <w:p w:rsidR="00E85D68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6707CE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6707CE" w:rsidRPr="004F2581" w:rsidTr="00A501F1">
        <w:tc>
          <w:tcPr>
            <w:tcW w:w="592" w:type="dxa"/>
          </w:tcPr>
          <w:p w:rsidR="006707CE" w:rsidRPr="004F2581" w:rsidRDefault="006707C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2522" w:type="dxa"/>
          </w:tcPr>
          <w:p w:rsidR="006707CE" w:rsidRPr="000C11E0" w:rsidRDefault="003B5432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Cinste – necinste</w:t>
            </w:r>
          </w:p>
        </w:tc>
        <w:tc>
          <w:tcPr>
            <w:tcW w:w="1559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2.1.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78" w:type="dxa"/>
          </w:tcPr>
          <w:p w:rsidR="003B5432" w:rsidRPr="004F2581" w:rsidRDefault="00453AD4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identificare a unor comportamente cinstite/necinstite pe baza unor imagini și text;</w:t>
            </w:r>
          </w:p>
          <w:p w:rsidR="003B5432" w:rsidRPr="004F2581" w:rsidRDefault="00D61929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exprimarea propriilor păreri în legătură cu anumite comportamente sugerate de imagini;</w:t>
            </w:r>
          </w:p>
          <w:p w:rsidR="003B5432" w:rsidRPr="004F2581" w:rsidRDefault="00D61929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definire a termenilor: cinste, necinste;</w:t>
            </w:r>
          </w:p>
          <w:p w:rsidR="006707CE" w:rsidRPr="004F2581" w:rsidRDefault="00D61929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descoperirea și comentarea unor proverbe;</w:t>
            </w:r>
          </w:p>
        </w:tc>
        <w:tc>
          <w:tcPr>
            <w:tcW w:w="1701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problemati</w:t>
            </w:r>
            <w:r w:rsidR="000C11E0">
              <w:rPr>
                <w:rFonts w:ascii="Cambria Math" w:hAnsi="Cambria Math"/>
                <w:sz w:val="24"/>
                <w:szCs w:val="24"/>
                <w:lang w:val="ro-RO"/>
              </w:rPr>
              <w:t>-</w:t>
            </w: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zarea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în perechi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joc de rol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portofoliu</w:t>
            </w:r>
          </w:p>
        </w:tc>
        <w:tc>
          <w:tcPr>
            <w:tcW w:w="1843" w:type="dxa"/>
          </w:tcPr>
          <w:p w:rsidR="00E85D68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6707CE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6707CE" w:rsidRPr="004F2581" w:rsidTr="00A501F1">
        <w:tc>
          <w:tcPr>
            <w:tcW w:w="592" w:type="dxa"/>
          </w:tcPr>
          <w:p w:rsidR="006707CE" w:rsidRPr="004F2581" w:rsidRDefault="006707C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4.</w:t>
            </w:r>
          </w:p>
        </w:tc>
        <w:tc>
          <w:tcPr>
            <w:tcW w:w="2522" w:type="dxa"/>
          </w:tcPr>
          <w:p w:rsidR="006707CE" w:rsidRPr="000C11E0" w:rsidRDefault="003B5432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Respect – lipsă de respect</w:t>
            </w:r>
          </w:p>
        </w:tc>
        <w:tc>
          <w:tcPr>
            <w:tcW w:w="1559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2.1.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78" w:type="dxa"/>
          </w:tcPr>
          <w:p w:rsidR="003B5432" w:rsidRPr="004F2581" w:rsidRDefault="00D61929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identificare a unor comportamente care dovedesc, respect/lipsă de respect pe baza unor imagini/text;</w:t>
            </w:r>
          </w:p>
          <w:p w:rsidR="003B5432" w:rsidRPr="004F2581" w:rsidRDefault="00D61929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definire a termenilor de respect/lipsă de respect;</w:t>
            </w:r>
          </w:p>
          <w:p w:rsidR="006707CE" w:rsidRPr="004F2581" w:rsidRDefault="00D61929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exprimare a propriilor opinii în legătură cu anumite comportamente sugerate de manual/altele;</w:t>
            </w:r>
          </w:p>
        </w:tc>
        <w:tc>
          <w:tcPr>
            <w:tcW w:w="1701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în perechi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portofoliu</w:t>
            </w:r>
          </w:p>
        </w:tc>
        <w:tc>
          <w:tcPr>
            <w:tcW w:w="1843" w:type="dxa"/>
          </w:tcPr>
          <w:p w:rsidR="00E85D68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6707CE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6707CE" w:rsidRPr="004F2581" w:rsidTr="00A501F1">
        <w:tc>
          <w:tcPr>
            <w:tcW w:w="592" w:type="dxa"/>
          </w:tcPr>
          <w:p w:rsidR="006707CE" w:rsidRPr="004F2581" w:rsidRDefault="006707C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5.</w:t>
            </w:r>
          </w:p>
        </w:tc>
        <w:tc>
          <w:tcPr>
            <w:tcW w:w="2522" w:type="dxa"/>
          </w:tcPr>
          <w:p w:rsidR="006707CE" w:rsidRPr="000C11E0" w:rsidRDefault="003B5432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Responsabilitate – lipsă de responsabilitate</w:t>
            </w:r>
          </w:p>
        </w:tc>
        <w:tc>
          <w:tcPr>
            <w:tcW w:w="1559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2.1.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78" w:type="dxa"/>
          </w:tcPr>
          <w:p w:rsidR="003B5432" w:rsidRPr="004F2581" w:rsidRDefault="00D61929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identificare a unor comportamente care sugerează responsabilitate/lipsă de responsabilitate pe baza unor imagini/text;</w:t>
            </w:r>
          </w:p>
          <w:p w:rsidR="003B5432" w:rsidRPr="004F2581" w:rsidRDefault="00D61929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definire și explorare a termenilor responsabilitate/lipsă de responsabilitate;</w:t>
            </w:r>
          </w:p>
          <w:p w:rsidR="006707CE" w:rsidRPr="004F2581" w:rsidRDefault="00D61929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exprimare a propriilor opinii în legătură cu anumite comportamente sugerate de manual/altele;</w:t>
            </w:r>
          </w:p>
        </w:tc>
        <w:tc>
          <w:tcPr>
            <w:tcW w:w="1701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lastRenderedPageBreak/>
              <w:t>• materiale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– explicația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în perechi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joc de rol</w:t>
            </w:r>
          </w:p>
        </w:tc>
        <w:tc>
          <w:tcPr>
            <w:tcW w:w="1843" w:type="dxa"/>
          </w:tcPr>
          <w:p w:rsidR="00E85D68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 formativă</w:t>
            </w:r>
          </w:p>
          <w:p w:rsidR="006707CE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6707CE" w:rsidRPr="004F2581" w:rsidTr="00A501F1">
        <w:tc>
          <w:tcPr>
            <w:tcW w:w="592" w:type="dxa"/>
          </w:tcPr>
          <w:p w:rsidR="006707CE" w:rsidRPr="004F2581" w:rsidRDefault="006707C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2522" w:type="dxa"/>
          </w:tcPr>
          <w:p w:rsidR="006707CE" w:rsidRPr="000C11E0" w:rsidRDefault="003B5432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Solidaritate – lipsă de solidaritate</w:t>
            </w:r>
          </w:p>
        </w:tc>
        <w:tc>
          <w:tcPr>
            <w:tcW w:w="1559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2.1.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78" w:type="dxa"/>
          </w:tcPr>
          <w:p w:rsidR="003B5432" w:rsidRPr="004F2581" w:rsidRDefault="00CD31BB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identificare a unor comportamente de solidaritate/lipsă de solidaritate pe baza unor imagini/text;</w:t>
            </w:r>
          </w:p>
          <w:p w:rsidR="003B5432" w:rsidRPr="004F2581" w:rsidRDefault="00CD31BB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definire și explorare a termenilor de solidaritate/lipsă de solidaritate;</w:t>
            </w:r>
          </w:p>
          <w:p w:rsidR="003B5432" w:rsidRPr="004F2581" w:rsidRDefault="00CD31BB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descoperire și comentare a unor proverbe;</w:t>
            </w:r>
          </w:p>
          <w:p w:rsidR="006707CE" w:rsidRPr="004F2581" w:rsidRDefault="00CD31BB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exprimare a propriilor opinii în legătură cu anumite comportamente sugerate de manual/altele;</w:t>
            </w:r>
          </w:p>
        </w:tc>
        <w:tc>
          <w:tcPr>
            <w:tcW w:w="1701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grupe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joc de rol</w:t>
            </w:r>
          </w:p>
        </w:tc>
        <w:tc>
          <w:tcPr>
            <w:tcW w:w="1843" w:type="dxa"/>
          </w:tcPr>
          <w:p w:rsidR="00E85D68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6707CE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6707CE" w:rsidRPr="004F2581" w:rsidTr="00A501F1">
        <w:tc>
          <w:tcPr>
            <w:tcW w:w="592" w:type="dxa"/>
          </w:tcPr>
          <w:p w:rsidR="006707CE" w:rsidRPr="004F2581" w:rsidRDefault="006707C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7.</w:t>
            </w:r>
          </w:p>
        </w:tc>
        <w:tc>
          <w:tcPr>
            <w:tcW w:w="2522" w:type="dxa"/>
          </w:tcPr>
          <w:p w:rsidR="006707CE" w:rsidRPr="000C11E0" w:rsidRDefault="003B5432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1559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2.1.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78" w:type="dxa"/>
          </w:tcPr>
          <w:p w:rsidR="003B5432" w:rsidRPr="004F2581" w:rsidRDefault="00CD31BB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completare a unei scheme cu termeni învățați;</w:t>
            </w:r>
          </w:p>
          <w:p w:rsidR="003B5432" w:rsidRPr="004F2581" w:rsidRDefault="00CD31BB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definire a unor termeni civici;</w:t>
            </w:r>
          </w:p>
          <w:p w:rsidR="006707CE" w:rsidRPr="004F2581" w:rsidRDefault="00CD31BB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realizarea unor desene, texte, jocuri conform cerințelor din manual;</w:t>
            </w:r>
          </w:p>
        </w:tc>
        <w:tc>
          <w:tcPr>
            <w:tcW w:w="1701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exercițiul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grupe</w:t>
            </w:r>
          </w:p>
          <w:p w:rsidR="006707CE" w:rsidRPr="004F2581" w:rsidRDefault="003B5432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</w:tc>
        <w:tc>
          <w:tcPr>
            <w:tcW w:w="1843" w:type="dxa"/>
          </w:tcPr>
          <w:p w:rsidR="00E85D68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6707CE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3B5432" w:rsidRPr="004F2581" w:rsidTr="00A501F1">
        <w:tc>
          <w:tcPr>
            <w:tcW w:w="592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8.</w:t>
            </w:r>
          </w:p>
        </w:tc>
        <w:tc>
          <w:tcPr>
            <w:tcW w:w="2522" w:type="dxa"/>
          </w:tcPr>
          <w:p w:rsidR="003B5432" w:rsidRPr="000C11E0" w:rsidRDefault="003B5432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0C11E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559" w:type="dxa"/>
          </w:tcPr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2.1.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  <w:p w:rsidR="003B5432" w:rsidRPr="004F2581" w:rsidRDefault="003B543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78" w:type="dxa"/>
          </w:tcPr>
          <w:p w:rsidR="003B5432" w:rsidRPr="004F2581" w:rsidRDefault="00CD31BB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exercițiu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de completare a unor spații lacunare;</w:t>
            </w:r>
          </w:p>
          <w:p w:rsidR="003B5432" w:rsidRPr="004F2581" w:rsidRDefault="00CD31BB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argumentare a unei alegeri;</w:t>
            </w:r>
          </w:p>
          <w:p w:rsidR="003B5432" w:rsidRPr="004F2581" w:rsidRDefault="00CD31BB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alcătuire de enunțuri;</w:t>
            </w:r>
          </w:p>
          <w:p w:rsidR="003B5432" w:rsidRPr="004F2581" w:rsidRDefault="00CD31BB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3B5432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alcătuirea unui text cu termeni dați</w:t>
            </w:r>
          </w:p>
        </w:tc>
        <w:tc>
          <w:tcPr>
            <w:tcW w:w="1701" w:type="dxa"/>
          </w:tcPr>
          <w:p w:rsidR="00E85D68" w:rsidRPr="004F2581" w:rsidRDefault="00E85D68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E85D68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E85D68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E85D68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fișe de lucru</w:t>
            </w:r>
          </w:p>
          <w:p w:rsidR="00E85D68" w:rsidRPr="004F2581" w:rsidRDefault="00E85D68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3B5432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– activitate independentă</w:t>
            </w:r>
          </w:p>
        </w:tc>
        <w:tc>
          <w:tcPr>
            <w:tcW w:w="1843" w:type="dxa"/>
          </w:tcPr>
          <w:p w:rsidR="003B5432" w:rsidRPr="004F2581" w:rsidRDefault="00E85D6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 sumativă</w:t>
            </w:r>
          </w:p>
        </w:tc>
      </w:tr>
    </w:tbl>
    <w:p w:rsidR="00107C93" w:rsidRPr="004F2581" w:rsidRDefault="00107C93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p w:rsidR="00107C93" w:rsidRPr="004F2581" w:rsidRDefault="00107C93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p w:rsidR="00D76914" w:rsidRPr="004F2581" w:rsidRDefault="00D76914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p w:rsidR="00D76914" w:rsidRPr="004F2581" w:rsidRDefault="00D76914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p w:rsidR="00455714" w:rsidRPr="004F2581" w:rsidRDefault="00455714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p w:rsidR="000C11E0" w:rsidRDefault="000C11E0">
      <w:pPr>
        <w:rPr>
          <w:rFonts w:ascii="Cambria Math" w:hAnsi="Cambria Math"/>
          <w:b/>
          <w:sz w:val="24"/>
          <w:szCs w:val="24"/>
          <w:lang w:val="ro-RO"/>
        </w:rPr>
      </w:pPr>
      <w:r>
        <w:rPr>
          <w:rFonts w:ascii="Cambria Math" w:hAnsi="Cambria Math"/>
          <w:b/>
          <w:sz w:val="24"/>
          <w:szCs w:val="24"/>
          <w:lang w:val="ro-RO"/>
        </w:rPr>
        <w:br w:type="page"/>
      </w:r>
    </w:p>
    <w:p w:rsidR="000C11E0" w:rsidRPr="004F2581" w:rsidRDefault="000C11E0" w:rsidP="000C11E0">
      <w:pPr>
        <w:spacing w:after="0" w:line="240" w:lineRule="auto"/>
        <w:rPr>
          <w:color w:val="7030A0"/>
          <w:sz w:val="24"/>
          <w:szCs w:val="24"/>
          <w:lang w:val="ro-RO"/>
        </w:rPr>
      </w:pPr>
      <w:r w:rsidRPr="004F2581">
        <w:rPr>
          <w:b/>
          <w:color w:val="FF0000"/>
          <w:sz w:val="24"/>
          <w:szCs w:val="24"/>
          <w:lang w:val="ro-RO"/>
        </w:rPr>
        <w:lastRenderedPageBreak/>
        <w:t xml:space="preserve">Semestrul </w:t>
      </w:r>
      <w:r>
        <w:rPr>
          <w:b/>
          <w:color w:val="FF0000"/>
          <w:sz w:val="24"/>
          <w:szCs w:val="24"/>
          <w:lang w:val="ro-RO"/>
        </w:rPr>
        <w:t>al II-lea</w:t>
      </w:r>
    </w:p>
    <w:p w:rsidR="00455714" w:rsidRPr="004F2581" w:rsidRDefault="00455714" w:rsidP="004F2581">
      <w:pPr>
        <w:spacing w:after="0" w:line="240" w:lineRule="auto"/>
        <w:jc w:val="left"/>
        <w:rPr>
          <w:rFonts w:ascii="Cambria Math" w:hAnsi="Cambria Math"/>
          <w:b/>
          <w:sz w:val="24"/>
          <w:szCs w:val="24"/>
          <w:lang w:val="ro-RO"/>
        </w:rPr>
      </w:pPr>
      <w:r w:rsidRPr="004F2581">
        <w:rPr>
          <w:rFonts w:ascii="Cambria Math" w:hAnsi="Cambria Math"/>
          <w:b/>
          <w:sz w:val="24"/>
          <w:szCs w:val="24"/>
          <w:lang w:val="ro-RO"/>
        </w:rPr>
        <w:t xml:space="preserve">Unitatea de învățare III – </w:t>
      </w:r>
      <w:r w:rsidRPr="000C11E0">
        <w:rPr>
          <w:rFonts w:ascii="Cambria Math" w:hAnsi="Cambria Math"/>
          <w:b/>
          <w:color w:val="4F81BD" w:themeColor="accent1"/>
          <w:sz w:val="24"/>
          <w:szCs w:val="24"/>
          <w:lang w:val="ro-RO"/>
        </w:rPr>
        <w:t>Norme morale și drepturile universale ale omului</w:t>
      </w:r>
    </w:p>
    <w:p w:rsidR="00455714" w:rsidRPr="004F2581" w:rsidRDefault="00455714" w:rsidP="004F2581">
      <w:pPr>
        <w:spacing w:after="0" w:line="240" w:lineRule="auto"/>
        <w:jc w:val="left"/>
        <w:rPr>
          <w:rFonts w:ascii="Cambria Math" w:hAnsi="Cambria Math"/>
          <w:b/>
          <w:sz w:val="24"/>
          <w:szCs w:val="24"/>
          <w:lang w:val="ro-RO"/>
        </w:rPr>
      </w:pPr>
      <w:r w:rsidRPr="004F2581">
        <w:rPr>
          <w:rFonts w:ascii="Cambria Math" w:hAnsi="Cambria Math"/>
          <w:b/>
          <w:sz w:val="24"/>
          <w:szCs w:val="24"/>
          <w:lang w:val="ro-RO"/>
        </w:rPr>
        <w:t>Nr. ore: 6</w:t>
      </w:r>
    </w:p>
    <w:p w:rsidR="00455714" w:rsidRPr="004F2581" w:rsidRDefault="00455714" w:rsidP="004F2581">
      <w:pPr>
        <w:spacing w:after="0" w:line="240" w:lineRule="auto"/>
        <w:jc w:val="left"/>
        <w:rPr>
          <w:rFonts w:ascii="Cambria Math" w:hAnsi="Cambria Math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2522"/>
        <w:gridCol w:w="1559"/>
        <w:gridCol w:w="4678"/>
        <w:gridCol w:w="1701"/>
        <w:gridCol w:w="1843"/>
      </w:tblGrid>
      <w:tr w:rsidR="00A501F1" w:rsidRPr="00A501F1" w:rsidTr="00A501F1">
        <w:tc>
          <w:tcPr>
            <w:tcW w:w="59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7000B5" w:rsidRPr="00A501F1" w:rsidRDefault="007000B5" w:rsidP="00A501F1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7000B5" w:rsidRPr="00A501F1" w:rsidRDefault="007000B5" w:rsidP="00A501F1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7000B5" w:rsidRPr="00A501F1" w:rsidRDefault="007000B5" w:rsidP="00A501F1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467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7000B5" w:rsidRPr="00A501F1" w:rsidRDefault="007000B5" w:rsidP="00A501F1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170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7000B5" w:rsidRPr="00A501F1" w:rsidRDefault="007000B5" w:rsidP="00A501F1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84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7000B5" w:rsidRPr="00A501F1" w:rsidRDefault="00CF77DD" w:rsidP="00A501F1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501F1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Evaluare</w:t>
            </w:r>
          </w:p>
        </w:tc>
      </w:tr>
      <w:tr w:rsidR="007000B5" w:rsidRPr="004F2581" w:rsidTr="00A501F1">
        <w:tc>
          <w:tcPr>
            <w:tcW w:w="592" w:type="dxa"/>
            <w:tcBorders>
              <w:top w:val="double" w:sz="4" w:space="0" w:color="FF0000"/>
            </w:tcBorders>
          </w:tcPr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</w:t>
            </w:r>
          </w:p>
        </w:tc>
        <w:tc>
          <w:tcPr>
            <w:tcW w:w="2522" w:type="dxa"/>
            <w:tcBorders>
              <w:top w:val="double" w:sz="4" w:space="0" w:color="FF0000"/>
            </w:tcBorders>
          </w:tcPr>
          <w:p w:rsidR="007000B5" w:rsidRPr="00692AD5" w:rsidRDefault="007000B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692AD5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Norme morale</w:t>
            </w:r>
          </w:p>
        </w:tc>
        <w:tc>
          <w:tcPr>
            <w:tcW w:w="1559" w:type="dxa"/>
            <w:tcBorders>
              <w:top w:val="double" w:sz="4" w:space="0" w:color="FF0000"/>
            </w:tcBorders>
          </w:tcPr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78" w:type="dxa"/>
            <w:tcBorders>
              <w:top w:val="double" w:sz="4" w:space="0" w:color="FF0000"/>
            </w:tcBorders>
          </w:tcPr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comentarea unor ilustrații și texte cu conținut civic specific temei;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definire a normelor morale;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recunoaștere a respectării/încălcării normelor morale;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exprimare a propriilor opinii: comentarii, spune-ți părerea etc.;</w:t>
            </w:r>
          </w:p>
        </w:tc>
        <w:tc>
          <w:tcPr>
            <w:tcW w:w="1701" w:type="dxa"/>
            <w:tcBorders>
              <w:top w:val="double" w:sz="4" w:space="0" w:color="FF0000"/>
            </w:tcBorders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în perechi</w:t>
            </w:r>
          </w:p>
          <w:p w:rsidR="007000B5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joc de rol</w:t>
            </w:r>
          </w:p>
        </w:tc>
        <w:tc>
          <w:tcPr>
            <w:tcW w:w="1843" w:type="dxa"/>
            <w:tcBorders>
              <w:top w:val="double" w:sz="4" w:space="0" w:color="FF0000"/>
            </w:tcBorders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7000B5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7000B5" w:rsidRPr="004F2581" w:rsidTr="00A501F1">
        <w:tc>
          <w:tcPr>
            <w:tcW w:w="592" w:type="dxa"/>
          </w:tcPr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</w:t>
            </w:r>
          </w:p>
        </w:tc>
        <w:tc>
          <w:tcPr>
            <w:tcW w:w="2522" w:type="dxa"/>
          </w:tcPr>
          <w:p w:rsidR="007000B5" w:rsidRPr="00692AD5" w:rsidRDefault="007000B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692AD5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Rolul normelor morale</w:t>
            </w:r>
          </w:p>
        </w:tc>
        <w:tc>
          <w:tcPr>
            <w:tcW w:w="1559" w:type="dxa"/>
          </w:tcPr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678" w:type="dxa"/>
          </w:tcPr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comentarea unor ilustrații și texte cu conținut civic specific temei;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identificare și conștientizare a rolului normelor morale;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descoperire și comentare a unor proverbe;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exprimare a propriilor opinii;</w:t>
            </w:r>
          </w:p>
        </w:tc>
        <w:tc>
          <w:tcPr>
            <w:tcW w:w="1701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joc de rol</w:t>
            </w:r>
          </w:p>
          <w:p w:rsidR="007000B5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portofoliu</w:t>
            </w:r>
          </w:p>
        </w:tc>
        <w:tc>
          <w:tcPr>
            <w:tcW w:w="1843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7000B5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7000B5" w:rsidRPr="004F2581" w:rsidTr="00A501F1">
        <w:tc>
          <w:tcPr>
            <w:tcW w:w="592" w:type="dxa"/>
          </w:tcPr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</w:t>
            </w:r>
          </w:p>
        </w:tc>
        <w:tc>
          <w:tcPr>
            <w:tcW w:w="2522" w:type="dxa"/>
          </w:tcPr>
          <w:p w:rsidR="007000B5" w:rsidRPr="00692AD5" w:rsidRDefault="007000B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692AD5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Drepturile copilului. Îndatoririle lui</w:t>
            </w:r>
          </w:p>
        </w:tc>
        <w:tc>
          <w:tcPr>
            <w:tcW w:w="1559" w:type="dxa"/>
          </w:tcPr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2.4.</w:t>
            </w:r>
          </w:p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3.2.</w:t>
            </w:r>
          </w:p>
        </w:tc>
        <w:tc>
          <w:tcPr>
            <w:tcW w:w="4678" w:type="dxa"/>
          </w:tcPr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identificare a drepturilor/îndatoririlor copilului pe baza unor imagini și texte;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recunoaștere a drepturilor copilului pe baza unor imagini;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comentare a unor situații date;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realizarea de afișe, desene care să ilustreze tema;</w:t>
            </w:r>
          </w:p>
        </w:tc>
        <w:tc>
          <w:tcPr>
            <w:tcW w:w="1701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lastRenderedPageBreak/>
              <w:t>• materiale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– conversația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7000B5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echipe</w:t>
            </w:r>
          </w:p>
        </w:tc>
        <w:tc>
          <w:tcPr>
            <w:tcW w:w="1843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 formativă</w:t>
            </w:r>
          </w:p>
          <w:p w:rsidR="007000B5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7000B5" w:rsidRPr="004F2581" w:rsidTr="00A501F1">
        <w:tc>
          <w:tcPr>
            <w:tcW w:w="592" w:type="dxa"/>
          </w:tcPr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2522" w:type="dxa"/>
          </w:tcPr>
          <w:p w:rsidR="007000B5" w:rsidRPr="00692AD5" w:rsidRDefault="007000B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692AD5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 xml:space="preserve">Încălcarea drepturilor copilului </w:t>
            </w:r>
          </w:p>
        </w:tc>
        <w:tc>
          <w:tcPr>
            <w:tcW w:w="1559" w:type="dxa"/>
          </w:tcPr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2.4.</w:t>
            </w:r>
          </w:p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3.2.</w:t>
            </w:r>
          </w:p>
        </w:tc>
        <w:tc>
          <w:tcPr>
            <w:tcW w:w="4678" w:type="dxa"/>
          </w:tcPr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identificare a încălcării drepturilor copilului pe baza unor imagini și texte;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recunoaștere a unor situații de încălcare a drepturilor copilului dintr-un șir de ilustrații;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exprimare a propriilor opinii;</w:t>
            </w:r>
          </w:p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stabilirea de adevăr a unor afirmații;</w:t>
            </w:r>
          </w:p>
        </w:tc>
        <w:tc>
          <w:tcPr>
            <w:tcW w:w="1701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7000B5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joc de rol</w:t>
            </w:r>
          </w:p>
        </w:tc>
        <w:tc>
          <w:tcPr>
            <w:tcW w:w="1843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7000B5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7000B5" w:rsidRPr="004F2581" w:rsidTr="00A501F1">
        <w:tc>
          <w:tcPr>
            <w:tcW w:w="592" w:type="dxa"/>
          </w:tcPr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5.</w:t>
            </w:r>
          </w:p>
        </w:tc>
        <w:tc>
          <w:tcPr>
            <w:tcW w:w="2522" w:type="dxa"/>
          </w:tcPr>
          <w:p w:rsidR="007000B5" w:rsidRPr="00692AD5" w:rsidRDefault="007000B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692AD5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Apărarea drepturilor copilului</w:t>
            </w:r>
          </w:p>
        </w:tc>
        <w:tc>
          <w:tcPr>
            <w:tcW w:w="1559" w:type="dxa"/>
          </w:tcPr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2.4.</w:t>
            </w:r>
          </w:p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3.2.</w:t>
            </w:r>
          </w:p>
        </w:tc>
        <w:tc>
          <w:tcPr>
            <w:tcW w:w="4678" w:type="dxa"/>
          </w:tcPr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comentarea unor ilustrații și fragmente literare cu conținut civic;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identificarea instituțiilor care apără drepturile copilului;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exprimarea propriilor opinii în situații date;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stabilirea valorii de adevăr a unor enunțuri;</w:t>
            </w:r>
          </w:p>
        </w:tc>
        <w:tc>
          <w:tcPr>
            <w:tcW w:w="1701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joc de rol</w:t>
            </w:r>
          </w:p>
          <w:p w:rsidR="007000B5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echipe</w:t>
            </w:r>
          </w:p>
        </w:tc>
        <w:tc>
          <w:tcPr>
            <w:tcW w:w="1843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7000B5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7000B5" w:rsidRPr="004F2581" w:rsidTr="00A501F1">
        <w:tc>
          <w:tcPr>
            <w:tcW w:w="592" w:type="dxa"/>
          </w:tcPr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6.</w:t>
            </w:r>
          </w:p>
        </w:tc>
        <w:tc>
          <w:tcPr>
            <w:tcW w:w="2522" w:type="dxa"/>
          </w:tcPr>
          <w:p w:rsidR="007000B5" w:rsidRPr="00692AD5" w:rsidRDefault="007000B5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692AD5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Recapitulare – evaluare</w:t>
            </w:r>
          </w:p>
        </w:tc>
        <w:tc>
          <w:tcPr>
            <w:tcW w:w="1559" w:type="dxa"/>
          </w:tcPr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2.4.</w:t>
            </w:r>
          </w:p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  <w:p w:rsidR="007000B5" w:rsidRPr="004F2581" w:rsidRDefault="007000B5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3.2.</w:t>
            </w:r>
          </w:p>
        </w:tc>
        <w:tc>
          <w:tcPr>
            <w:tcW w:w="4678" w:type="dxa"/>
          </w:tcPr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formulare de răspunsuri la întrebări;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recapitulăm prin joc – metoda cubului;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exprimarea propriilor opinii în situații date;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completarea unor enunțuri lacunare;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identificarea drepturilor copilului prezentate în imagini;</w:t>
            </w:r>
          </w:p>
          <w:p w:rsidR="007000B5" w:rsidRPr="004F2581" w:rsidRDefault="0070422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7000B5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alcătuirea unui text cu temă dată și cuvinte de sprijin,</w:t>
            </w:r>
          </w:p>
        </w:tc>
        <w:tc>
          <w:tcPr>
            <w:tcW w:w="1701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lastRenderedPageBreak/>
              <w:t>• materiale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– coală mare, coli mici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carioci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creioane colorate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lipici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fișe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echipe</w:t>
            </w:r>
          </w:p>
          <w:p w:rsidR="007000B5" w:rsidRPr="004F2581" w:rsidRDefault="007000B5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 formativă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sumativă</w:t>
            </w:r>
          </w:p>
          <w:p w:rsidR="007000B5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</w:tbl>
    <w:p w:rsidR="007000B5" w:rsidRPr="004F2581" w:rsidRDefault="007000B5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p w:rsidR="00455714" w:rsidRPr="004F2581" w:rsidRDefault="00455714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p w:rsidR="00692AD5" w:rsidRDefault="00692AD5">
      <w:pPr>
        <w:rPr>
          <w:rFonts w:ascii="Cambria Math" w:hAnsi="Cambria Math"/>
          <w:b/>
          <w:sz w:val="24"/>
          <w:szCs w:val="24"/>
          <w:lang w:val="ro-RO"/>
        </w:rPr>
      </w:pPr>
      <w:r>
        <w:rPr>
          <w:rFonts w:ascii="Cambria Math" w:hAnsi="Cambria Math"/>
          <w:b/>
          <w:sz w:val="24"/>
          <w:szCs w:val="24"/>
          <w:lang w:val="ro-RO"/>
        </w:rPr>
        <w:br w:type="page"/>
      </w:r>
    </w:p>
    <w:p w:rsidR="00692AD5" w:rsidRPr="004F2581" w:rsidRDefault="00692AD5" w:rsidP="00692AD5">
      <w:pPr>
        <w:spacing w:after="0" w:line="240" w:lineRule="auto"/>
        <w:rPr>
          <w:color w:val="7030A0"/>
          <w:sz w:val="24"/>
          <w:szCs w:val="24"/>
          <w:lang w:val="ro-RO"/>
        </w:rPr>
      </w:pPr>
      <w:r w:rsidRPr="004F2581">
        <w:rPr>
          <w:b/>
          <w:color w:val="FF0000"/>
          <w:sz w:val="24"/>
          <w:szCs w:val="24"/>
          <w:lang w:val="ro-RO"/>
        </w:rPr>
        <w:lastRenderedPageBreak/>
        <w:t xml:space="preserve">Semestrul </w:t>
      </w:r>
      <w:r>
        <w:rPr>
          <w:b/>
          <w:color w:val="FF0000"/>
          <w:sz w:val="24"/>
          <w:szCs w:val="24"/>
          <w:lang w:val="ro-RO"/>
        </w:rPr>
        <w:t>al II-lea</w:t>
      </w:r>
    </w:p>
    <w:p w:rsidR="00A20636" w:rsidRPr="004F2581" w:rsidRDefault="00A20636" w:rsidP="004F2581">
      <w:pPr>
        <w:spacing w:after="0" w:line="240" w:lineRule="auto"/>
        <w:jc w:val="left"/>
        <w:rPr>
          <w:rFonts w:ascii="Cambria Math" w:hAnsi="Cambria Math"/>
          <w:b/>
          <w:sz w:val="24"/>
          <w:szCs w:val="24"/>
          <w:lang w:val="ro-RO"/>
        </w:rPr>
      </w:pPr>
      <w:r w:rsidRPr="004F2581">
        <w:rPr>
          <w:rFonts w:ascii="Cambria Math" w:hAnsi="Cambria Math"/>
          <w:b/>
          <w:sz w:val="24"/>
          <w:szCs w:val="24"/>
          <w:lang w:val="ro-RO"/>
        </w:rPr>
        <w:t>Unitatea de învățare IV</w:t>
      </w:r>
      <w:r w:rsidR="00C75C2C">
        <w:rPr>
          <w:rFonts w:ascii="Cambria Math" w:hAnsi="Cambria Math"/>
          <w:b/>
          <w:sz w:val="24"/>
          <w:szCs w:val="24"/>
          <w:lang w:val="ro-RO"/>
        </w:rPr>
        <w:t xml:space="preserve"> – </w:t>
      </w:r>
      <w:r w:rsidRPr="00C75C2C">
        <w:rPr>
          <w:rFonts w:ascii="Cambria Math" w:hAnsi="Cambria Math"/>
          <w:b/>
          <w:color w:val="4F81BD" w:themeColor="accent1"/>
          <w:sz w:val="24"/>
          <w:szCs w:val="24"/>
          <w:lang w:val="ro-RO"/>
        </w:rPr>
        <w:t>Comportamente moral-civice</w:t>
      </w:r>
    </w:p>
    <w:p w:rsidR="00A20636" w:rsidRPr="004F2581" w:rsidRDefault="00A20636" w:rsidP="004F2581">
      <w:pPr>
        <w:spacing w:after="0" w:line="240" w:lineRule="auto"/>
        <w:jc w:val="left"/>
        <w:rPr>
          <w:rFonts w:ascii="Cambria Math" w:hAnsi="Cambria Math"/>
          <w:b/>
          <w:sz w:val="24"/>
          <w:szCs w:val="24"/>
          <w:lang w:val="ro-RO"/>
        </w:rPr>
      </w:pPr>
      <w:r w:rsidRPr="004F2581">
        <w:rPr>
          <w:rFonts w:ascii="Cambria Math" w:hAnsi="Cambria Math"/>
          <w:b/>
          <w:sz w:val="24"/>
          <w:szCs w:val="24"/>
          <w:lang w:val="ro-RO"/>
        </w:rPr>
        <w:t>Nr. de ore: 10</w:t>
      </w:r>
    </w:p>
    <w:p w:rsidR="00A20636" w:rsidRPr="004F2581" w:rsidRDefault="00A20636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tbl>
      <w:tblPr>
        <w:tblStyle w:val="TableGrid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92"/>
        <w:gridCol w:w="2522"/>
        <w:gridCol w:w="1559"/>
        <w:gridCol w:w="4678"/>
        <w:gridCol w:w="1701"/>
        <w:gridCol w:w="1843"/>
      </w:tblGrid>
      <w:tr w:rsidR="00A61C35" w:rsidRPr="00A61C35" w:rsidTr="00A61C35">
        <w:tc>
          <w:tcPr>
            <w:tcW w:w="59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CF77DD" w:rsidRPr="00A61C35" w:rsidRDefault="00CF77DD" w:rsidP="00A61C35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61C35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CF77DD" w:rsidRPr="00A61C35" w:rsidRDefault="00CF77DD" w:rsidP="00A61C35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61C35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CF77DD" w:rsidRPr="00A61C35" w:rsidRDefault="00CF77DD" w:rsidP="00A61C35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61C35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467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CF77DD" w:rsidRPr="00A61C35" w:rsidRDefault="00184B4E" w:rsidP="00A61C35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61C35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170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CF77DD" w:rsidRPr="00A61C35" w:rsidRDefault="00184B4E" w:rsidP="00A61C35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61C35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84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CF77DD" w:rsidRPr="00A61C35" w:rsidRDefault="00184B4E" w:rsidP="00A61C35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A61C35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Evaluare</w:t>
            </w:r>
          </w:p>
        </w:tc>
      </w:tr>
      <w:tr w:rsidR="00CF77DD" w:rsidRPr="004F2581" w:rsidTr="00A61C35">
        <w:tc>
          <w:tcPr>
            <w:tcW w:w="592" w:type="dxa"/>
            <w:tcBorders>
              <w:top w:val="double" w:sz="4" w:space="0" w:color="FF0000"/>
            </w:tcBorders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</w:t>
            </w:r>
          </w:p>
        </w:tc>
        <w:tc>
          <w:tcPr>
            <w:tcW w:w="2522" w:type="dxa"/>
            <w:tcBorders>
              <w:top w:val="double" w:sz="4" w:space="0" w:color="FF0000"/>
            </w:tcBorders>
          </w:tcPr>
          <w:p w:rsidR="00CF77DD" w:rsidRPr="00C75C2C" w:rsidRDefault="00CF77DD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C75C2C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Comportamentul în familie</w:t>
            </w:r>
          </w:p>
        </w:tc>
        <w:tc>
          <w:tcPr>
            <w:tcW w:w="1559" w:type="dxa"/>
            <w:tcBorders>
              <w:top w:val="double" w:sz="4" w:space="0" w:color="FF0000"/>
            </w:tcBorders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</w:tc>
        <w:tc>
          <w:tcPr>
            <w:tcW w:w="4678" w:type="dxa"/>
            <w:tcBorders>
              <w:top w:val="double" w:sz="4" w:space="0" w:color="FF0000"/>
            </w:tcBorders>
          </w:tcPr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comentarea unor imagini/text cu conținut civic specific temei</w:t>
            </w:r>
          </w:p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identificarea relațiilor c</w:t>
            </w:r>
            <w:r>
              <w:rPr>
                <w:rFonts w:ascii="Cambria Math" w:hAnsi="Cambria Math"/>
                <w:sz w:val="24"/>
                <w:szCs w:val="24"/>
                <w:lang w:val="ro-RO"/>
              </w:rPr>
              <w:t>ar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>e se stabilesc între membrii familiei</w:t>
            </w:r>
          </w:p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completare a unor scheme cu termeni civici</w:t>
            </w:r>
          </w:p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descoperirea și comentarea unui proverb</w:t>
            </w:r>
          </w:p>
          <w:p w:rsidR="00CF77DD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realizarea unui text cu temă dată</w:t>
            </w:r>
          </w:p>
        </w:tc>
        <w:tc>
          <w:tcPr>
            <w:tcW w:w="1701" w:type="dxa"/>
            <w:tcBorders>
              <w:top w:val="double" w:sz="4" w:space="0" w:color="FF0000"/>
            </w:tcBorders>
          </w:tcPr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CF77DD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în perechi</w:t>
            </w:r>
          </w:p>
        </w:tc>
        <w:tc>
          <w:tcPr>
            <w:tcW w:w="1843" w:type="dxa"/>
            <w:tcBorders>
              <w:top w:val="double" w:sz="4" w:space="0" w:color="FF0000"/>
            </w:tcBorders>
          </w:tcPr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</w:tc>
      </w:tr>
      <w:tr w:rsidR="00CF77DD" w:rsidRPr="004F2581" w:rsidTr="00A61C35">
        <w:tc>
          <w:tcPr>
            <w:tcW w:w="592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</w:t>
            </w:r>
          </w:p>
        </w:tc>
        <w:tc>
          <w:tcPr>
            <w:tcW w:w="2522" w:type="dxa"/>
          </w:tcPr>
          <w:p w:rsidR="00CF77DD" w:rsidRPr="00C75C2C" w:rsidRDefault="00CF77DD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C75C2C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Comportamentul în școală</w:t>
            </w:r>
          </w:p>
        </w:tc>
        <w:tc>
          <w:tcPr>
            <w:tcW w:w="1559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</w:tc>
        <w:tc>
          <w:tcPr>
            <w:tcW w:w="4678" w:type="dxa"/>
          </w:tcPr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comentarea unor imagini/text cu conținut civic specific temei</w:t>
            </w:r>
          </w:p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identificarea regulilor ce contribuie la formarea unui comportament pozitiv în școală</w:t>
            </w:r>
          </w:p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completare a unor scheme cu termeni civici</w:t>
            </w:r>
          </w:p>
          <w:p w:rsidR="00CF77DD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exprimare a propriilor păreri în situații date</w:t>
            </w:r>
          </w:p>
        </w:tc>
        <w:tc>
          <w:tcPr>
            <w:tcW w:w="1701" w:type="dxa"/>
          </w:tcPr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CF77DD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– activitate în perechi</w:t>
            </w:r>
          </w:p>
        </w:tc>
        <w:tc>
          <w:tcPr>
            <w:tcW w:w="1843" w:type="dxa"/>
          </w:tcPr>
          <w:p w:rsidR="001E0572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 formativă</w:t>
            </w:r>
          </w:p>
          <w:p w:rsidR="00CF77DD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CF77DD" w:rsidRPr="004F2581" w:rsidTr="00A61C35">
        <w:tc>
          <w:tcPr>
            <w:tcW w:w="592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2522" w:type="dxa"/>
          </w:tcPr>
          <w:p w:rsidR="00CF77DD" w:rsidRPr="00C75C2C" w:rsidRDefault="00CF77DD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C75C2C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Comportamentul în grupul de prieteni</w:t>
            </w:r>
          </w:p>
        </w:tc>
        <w:tc>
          <w:tcPr>
            <w:tcW w:w="1559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</w:tc>
        <w:tc>
          <w:tcPr>
            <w:tcW w:w="4678" w:type="dxa"/>
          </w:tcPr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comentarea unor imagini/text cu conținut civic specific</w:t>
            </w:r>
          </w:p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identificarea valorilor morale ce stau la baza comportamentului între prieteni</w:t>
            </w:r>
          </w:p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comentare a unor proverbe</w:t>
            </w:r>
          </w:p>
          <w:p w:rsidR="00CF77DD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exprimarea propriilor opinii în situații date</w:t>
            </w:r>
          </w:p>
        </w:tc>
        <w:tc>
          <w:tcPr>
            <w:tcW w:w="1701" w:type="dxa"/>
          </w:tcPr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CF77DD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în grup</w:t>
            </w:r>
          </w:p>
        </w:tc>
        <w:tc>
          <w:tcPr>
            <w:tcW w:w="1843" w:type="dxa"/>
          </w:tcPr>
          <w:p w:rsidR="001E0572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CF77DD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CF77DD" w:rsidRPr="004F2581" w:rsidTr="00A61C35">
        <w:tc>
          <w:tcPr>
            <w:tcW w:w="592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4.</w:t>
            </w:r>
          </w:p>
        </w:tc>
        <w:tc>
          <w:tcPr>
            <w:tcW w:w="2522" w:type="dxa"/>
          </w:tcPr>
          <w:p w:rsidR="00CF77DD" w:rsidRPr="00C75C2C" w:rsidRDefault="00CF77DD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C75C2C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Comportamentul în locuri publice</w:t>
            </w:r>
          </w:p>
        </w:tc>
        <w:tc>
          <w:tcPr>
            <w:tcW w:w="1559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</w:tc>
        <w:tc>
          <w:tcPr>
            <w:tcW w:w="4678" w:type="dxa"/>
          </w:tcPr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comentarea unor imagini/text cu conținut civic specific</w:t>
            </w:r>
          </w:p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identificarea regulilor care contribuie la formarea unui comportament pozitiv în locuri publice</w:t>
            </w:r>
          </w:p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completare a unui tabel cu termeni civici potriviți</w:t>
            </w:r>
          </w:p>
          <w:p w:rsidR="00184B4E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comentare a unor comportamente în situații date</w:t>
            </w:r>
          </w:p>
          <w:p w:rsidR="00CF77DD" w:rsidRPr="004F2581" w:rsidRDefault="00AE6148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exprimarea opiniilor personale</w:t>
            </w:r>
          </w:p>
        </w:tc>
        <w:tc>
          <w:tcPr>
            <w:tcW w:w="1701" w:type="dxa"/>
          </w:tcPr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în grup</w:t>
            </w:r>
          </w:p>
          <w:p w:rsidR="00CF77DD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joc de rol</w:t>
            </w:r>
          </w:p>
        </w:tc>
        <w:tc>
          <w:tcPr>
            <w:tcW w:w="1843" w:type="dxa"/>
          </w:tcPr>
          <w:p w:rsidR="001E0572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CF77DD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CF77DD" w:rsidRPr="004F2581" w:rsidTr="00A61C35">
        <w:tc>
          <w:tcPr>
            <w:tcW w:w="592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5.</w:t>
            </w:r>
          </w:p>
        </w:tc>
        <w:tc>
          <w:tcPr>
            <w:tcW w:w="2522" w:type="dxa"/>
          </w:tcPr>
          <w:p w:rsidR="00CF77DD" w:rsidRPr="00C75C2C" w:rsidRDefault="00CF77DD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C75C2C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Comportamente prosociale</w:t>
            </w:r>
          </w:p>
        </w:tc>
        <w:tc>
          <w:tcPr>
            <w:tcW w:w="1559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2.3.</w:t>
            </w:r>
          </w:p>
        </w:tc>
        <w:tc>
          <w:tcPr>
            <w:tcW w:w="4678" w:type="dxa"/>
          </w:tcPr>
          <w:p w:rsidR="00184B4E" w:rsidRPr="004F2581" w:rsidRDefault="00B626EA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comentarea unor imagini/text cu conținut civic specific temei</w:t>
            </w:r>
          </w:p>
          <w:p w:rsidR="00184B4E" w:rsidRPr="004F2581" w:rsidRDefault="00B626EA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definirea comportamentului prosocial</w:t>
            </w:r>
          </w:p>
          <w:p w:rsidR="00184B4E" w:rsidRPr="004F2581" w:rsidRDefault="00B626EA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identificarea de comportamente prosociale în situații date</w:t>
            </w:r>
          </w:p>
          <w:p w:rsidR="00184B4E" w:rsidRPr="004F2581" w:rsidRDefault="00B626EA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exprimarea opiniilor personale</w:t>
            </w:r>
          </w:p>
          <w:p w:rsidR="00CF77DD" w:rsidRPr="004F2581" w:rsidRDefault="00B626EA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identificare a propriului comportament în situații date</w:t>
            </w:r>
          </w:p>
        </w:tc>
        <w:tc>
          <w:tcPr>
            <w:tcW w:w="1701" w:type="dxa"/>
          </w:tcPr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– studiu de caz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în perechi</w:t>
            </w:r>
          </w:p>
          <w:p w:rsidR="00CF77DD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joc de rol</w:t>
            </w:r>
          </w:p>
        </w:tc>
        <w:tc>
          <w:tcPr>
            <w:tcW w:w="1843" w:type="dxa"/>
          </w:tcPr>
          <w:p w:rsidR="001E0572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 formativă</w:t>
            </w:r>
          </w:p>
          <w:p w:rsidR="00CF77DD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CF77DD" w:rsidRPr="004F2581" w:rsidTr="00A61C35">
        <w:tc>
          <w:tcPr>
            <w:tcW w:w="592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2522" w:type="dxa"/>
          </w:tcPr>
          <w:p w:rsidR="00CF77DD" w:rsidRPr="00C75C2C" w:rsidRDefault="00CF77DD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C75C2C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Comportamente antisociale</w:t>
            </w:r>
          </w:p>
        </w:tc>
        <w:tc>
          <w:tcPr>
            <w:tcW w:w="1559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2.3.</w:t>
            </w:r>
          </w:p>
        </w:tc>
        <w:tc>
          <w:tcPr>
            <w:tcW w:w="4678" w:type="dxa"/>
          </w:tcPr>
          <w:p w:rsidR="00184B4E" w:rsidRPr="004F2581" w:rsidRDefault="00B626EA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comentarea unor imagini/text cu conținut specific temei</w:t>
            </w:r>
          </w:p>
          <w:p w:rsidR="00184B4E" w:rsidRPr="004F2581" w:rsidRDefault="00B626EA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definirea comportamentului antisocial</w:t>
            </w:r>
          </w:p>
          <w:p w:rsidR="00184B4E" w:rsidRPr="004F2581" w:rsidRDefault="00B626EA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identificarea de comportamente antisociale în situații date</w:t>
            </w:r>
          </w:p>
          <w:p w:rsidR="00184B4E" w:rsidRPr="004F2581" w:rsidRDefault="00B626EA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exprimarea opiniilor personale</w:t>
            </w:r>
          </w:p>
          <w:p w:rsidR="00CF77DD" w:rsidRPr="004F2581" w:rsidRDefault="00B626EA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descoperirea și comentarea unui proverb</w:t>
            </w:r>
          </w:p>
        </w:tc>
        <w:tc>
          <w:tcPr>
            <w:tcW w:w="1701" w:type="dxa"/>
          </w:tcPr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în perechi</w:t>
            </w:r>
          </w:p>
          <w:p w:rsidR="00CF77DD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</w:tc>
        <w:tc>
          <w:tcPr>
            <w:tcW w:w="1843" w:type="dxa"/>
          </w:tcPr>
          <w:p w:rsidR="001E0572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CF77DD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CF77DD" w:rsidRPr="004F2581" w:rsidTr="00A61C35">
        <w:tc>
          <w:tcPr>
            <w:tcW w:w="592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7.</w:t>
            </w:r>
          </w:p>
        </w:tc>
        <w:tc>
          <w:tcPr>
            <w:tcW w:w="2522" w:type="dxa"/>
          </w:tcPr>
          <w:p w:rsidR="00CF77DD" w:rsidRPr="00C75C2C" w:rsidRDefault="00CF77DD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C75C2C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Schimbarea comportamentelor</w:t>
            </w:r>
          </w:p>
        </w:tc>
        <w:tc>
          <w:tcPr>
            <w:tcW w:w="1559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2.3.</w:t>
            </w:r>
          </w:p>
        </w:tc>
        <w:tc>
          <w:tcPr>
            <w:tcW w:w="4678" w:type="dxa"/>
          </w:tcPr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comentarea unor dialoguri/text cu conținut specific temei</w:t>
            </w:r>
          </w:p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identificare a unor comportamente negative și conștientizarea schimbării acestora</w:t>
            </w:r>
          </w:p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exprimarea opiniilor personale</w:t>
            </w:r>
          </w:p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argumentare pro/contra</w:t>
            </w:r>
          </w:p>
          <w:p w:rsidR="00CF77DD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descoperirea și comentarea unui proverb</w:t>
            </w:r>
          </w:p>
        </w:tc>
        <w:tc>
          <w:tcPr>
            <w:tcW w:w="1701" w:type="dxa"/>
          </w:tcPr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în grup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CF77DD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joc de rol</w:t>
            </w:r>
          </w:p>
        </w:tc>
        <w:tc>
          <w:tcPr>
            <w:tcW w:w="1843" w:type="dxa"/>
          </w:tcPr>
          <w:p w:rsidR="001E0572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formativă</w:t>
            </w:r>
          </w:p>
          <w:p w:rsidR="00CF77DD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CF77DD" w:rsidRPr="004F2581" w:rsidTr="00A61C35">
        <w:tc>
          <w:tcPr>
            <w:tcW w:w="592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8.</w:t>
            </w:r>
          </w:p>
        </w:tc>
        <w:tc>
          <w:tcPr>
            <w:tcW w:w="2522" w:type="dxa"/>
          </w:tcPr>
          <w:p w:rsidR="00CF77DD" w:rsidRPr="00C75C2C" w:rsidRDefault="00CF77DD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C75C2C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1559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2.3.</w:t>
            </w:r>
          </w:p>
        </w:tc>
        <w:tc>
          <w:tcPr>
            <w:tcW w:w="4678" w:type="dxa"/>
          </w:tcPr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completare a unui text lacunar</w:t>
            </w:r>
          </w:p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identificarea comportamentului prosocial/antisocial pe baza unor imagini</w:t>
            </w:r>
          </w:p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realizarea unui text cu titlu dat</w:t>
            </w:r>
          </w:p>
          <w:p w:rsidR="00CF77DD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exprimarea propriilor opinii</w:t>
            </w:r>
          </w:p>
        </w:tc>
        <w:tc>
          <w:tcPr>
            <w:tcW w:w="1701" w:type="dxa"/>
          </w:tcPr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lastRenderedPageBreak/>
              <w:t>• materiale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caiet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– conversația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studiu de caz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joc de rol</w:t>
            </w:r>
          </w:p>
          <w:p w:rsidR="00CF77DD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pe echipe</w:t>
            </w:r>
          </w:p>
        </w:tc>
        <w:tc>
          <w:tcPr>
            <w:tcW w:w="1843" w:type="dxa"/>
          </w:tcPr>
          <w:p w:rsidR="001E0572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• formativă</w:t>
            </w:r>
          </w:p>
          <w:p w:rsidR="00CF77DD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complementară</w:t>
            </w:r>
          </w:p>
        </w:tc>
      </w:tr>
      <w:tr w:rsidR="00CF77DD" w:rsidRPr="004F2581" w:rsidTr="00A61C35">
        <w:tc>
          <w:tcPr>
            <w:tcW w:w="592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lastRenderedPageBreak/>
              <w:t>9.</w:t>
            </w:r>
          </w:p>
        </w:tc>
        <w:tc>
          <w:tcPr>
            <w:tcW w:w="2522" w:type="dxa"/>
          </w:tcPr>
          <w:p w:rsidR="00CF77DD" w:rsidRPr="00C75C2C" w:rsidRDefault="00CF77DD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C75C2C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559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2.3.</w:t>
            </w:r>
          </w:p>
        </w:tc>
        <w:tc>
          <w:tcPr>
            <w:tcW w:w="4678" w:type="dxa"/>
          </w:tcPr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completare a unui text lacunar</w:t>
            </w:r>
          </w:p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identificarea unor comportamente după imagini</w:t>
            </w:r>
          </w:p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completarea unei scheme</w:t>
            </w:r>
          </w:p>
          <w:p w:rsidR="00CF77DD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exprimarea propriilor opinii</w:t>
            </w:r>
          </w:p>
        </w:tc>
        <w:tc>
          <w:tcPr>
            <w:tcW w:w="1701" w:type="dxa"/>
          </w:tcPr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fișe de lucru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CF77DD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activitate independentă</w:t>
            </w:r>
          </w:p>
        </w:tc>
        <w:tc>
          <w:tcPr>
            <w:tcW w:w="1843" w:type="dxa"/>
          </w:tcPr>
          <w:p w:rsidR="00CF77DD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sumativă</w:t>
            </w:r>
          </w:p>
        </w:tc>
      </w:tr>
      <w:tr w:rsidR="00CF77DD" w:rsidRPr="004F2581" w:rsidTr="00A61C35">
        <w:tc>
          <w:tcPr>
            <w:tcW w:w="592" w:type="dxa"/>
          </w:tcPr>
          <w:p w:rsidR="00CF77DD" w:rsidRPr="004F2581" w:rsidRDefault="00CF77DD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10.</w:t>
            </w:r>
          </w:p>
        </w:tc>
        <w:tc>
          <w:tcPr>
            <w:tcW w:w="2522" w:type="dxa"/>
          </w:tcPr>
          <w:p w:rsidR="00CF77DD" w:rsidRPr="00C75C2C" w:rsidRDefault="00CF77DD" w:rsidP="004F2581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C75C2C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Recapitulare finală</w:t>
            </w:r>
          </w:p>
        </w:tc>
        <w:tc>
          <w:tcPr>
            <w:tcW w:w="1559" w:type="dxa"/>
          </w:tcPr>
          <w:p w:rsidR="00A36CF0" w:rsidRPr="004F2581" w:rsidRDefault="00A36CF0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1.1.</w:t>
            </w:r>
          </w:p>
          <w:p w:rsidR="00A36CF0" w:rsidRPr="004F2581" w:rsidRDefault="00A36CF0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1.2.</w:t>
            </w:r>
          </w:p>
          <w:p w:rsidR="00A36CF0" w:rsidRPr="004F2581" w:rsidRDefault="00A36CF0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A36CF0" w:rsidRPr="004F2581" w:rsidRDefault="00A36CF0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2.1.</w:t>
            </w:r>
          </w:p>
          <w:p w:rsidR="00A36CF0" w:rsidRPr="004F2581" w:rsidRDefault="00A36CF0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  <w:p w:rsidR="00A36CF0" w:rsidRPr="004F2581" w:rsidRDefault="00A36CF0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2.3.</w:t>
            </w:r>
          </w:p>
          <w:p w:rsidR="00A36CF0" w:rsidRPr="004F2581" w:rsidRDefault="00A36CF0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2.4.</w:t>
            </w:r>
          </w:p>
          <w:p w:rsidR="00A36CF0" w:rsidRPr="004F2581" w:rsidRDefault="00A36CF0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  <w:p w:rsidR="00CF77DD" w:rsidRPr="004F2581" w:rsidRDefault="00A36CF0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3.2.</w:t>
            </w:r>
          </w:p>
        </w:tc>
        <w:tc>
          <w:tcPr>
            <w:tcW w:w="4678" w:type="dxa"/>
          </w:tcPr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completare a unei scheme privind recunoașterea locurilor de apartenență</w:t>
            </w:r>
          </w:p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completarea unui tabel privind valorile morale</w:t>
            </w:r>
          </w:p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exerciții de identificare a drepturilor universale ale copilului</w:t>
            </w:r>
          </w:p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completarea unei scheme cu drepturi și îndatoriri ale copilului</w:t>
            </w:r>
          </w:p>
          <w:p w:rsidR="00184B4E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exprimarea propriilor opinii</w:t>
            </w:r>
          </w:p>
          <w:p w:rsidR="00CF77DD" w:rsidRPr="004F2581" w:rsidRDefault="00392611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•</w:t>
            </w:r>
            <w:bookmarkStart w:id="0" w:name="_GoBack"/>
            <w:bookmarkEnd w:id="0"/>
            <w:r w:rsidR="00184B4E" w:rsidRPr="004F2581">
              <w:rPr>
                <w:rFonts w:ascii="Cambria Math" w:hAnsi="Cambria Math"/>
                <w:sz w:val="24"/>
                <w:szCs w:val="24"/>
                <w:lang w:val="ro-RO"/>
              </w:rPr>
              <w:t xml:space="preserve"> completarea unei scheme privind comportamentul moral civic în diferite situații</w:t>
            </w:r>
          </w:p>
        </w:tc>
        <w:tc>
          <w:tcPr>
            <w:tcW w:w="1701" w:type="dxa"/>
          </w:tcPr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materiale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manual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C.D.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fișe de lucru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portofolii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b/>
                <w:sz w:val="24"/>
                <w:szCs w:val="24"/>
                <w:lang w:val="ro-RO"/>
              </w:rPr>
              <w:t>• procedurale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conversația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explicația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– lucru pe echipe</w:t>
            </w:r>
          </w:p>
          <w:p w:rsidR="00184B4E" w:rsidRPr="004F2581" w:rsidRDefault="00184B4E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CF77DD" w:rsidRPr="004F2581" w:rsidRDefault="00CF77DD" w:rsidP="004F2581">
            <w:pPr>
              <w:jc w:val="left"/>
              <w:rPr>
                <w:rFonts w:ascii="Cambria Math" w:hAnsi="Cambria Math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F77DD" w:rsidRPr="004F2581" w:rsidRDefault="001E0572" w:rsidP="004F2581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4F2581">
              <w:rPr>
                <w:rFonts w:ascii="Cambria Math" w:hAnsi="Cambria Math"/>
                <w:sz w:val="24"/>
                <w:szCs w:val="24"/>
                <w:lang w:val="ro-RO"/>
              </w:rPr>
              <w:t>• sumativă</w:t>
            </w:r>
          </w:p>
        </w:tc>
      </w:tr>
    </w:tbl>
    <w:p w:rsidR="00DC0B8A" w:rsidRPr="004F2581" w:rsidRDefault="00DC0B8A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p w:rsidR="00E22079" w:rsidRPr="004F2581" w:rsidRDefault="00E22079" w:rsidP="004F2581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sectPr w:rsidR="00E22079" w:rsidRPr="004F2581" w:rsidSect="00726F7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FD" w:rsidRDefault="001E1AFD" w:rsidP="00C5732E">
      <w:pPr>
        <w:spacing w:after="0" w:line="240" w:lineRule="auto"/>
      </w:pPr>
      <w:r>
        <w:separator/>
      </w:r>
    </w:p>
  </w:endnote>
  <w:endnote w:type="continuationSeparator" w:id="0">
    <w:p w:rsidR="001E1AFD" w:rsidRDefault="001E1AFD" w:rsidP="00C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436"/>
      <w:docPartObj>
        <w:docPartGallery w:val="Page Numbers (Bottom of Page)"/>
        <w:docPartUnique/>
      </w:docPartObj>
    </w:sdtPr>
    <w:sdtEndPr/>
    <w:sdtContent>
      <w:p w:rsidR="00BD5436" w:rsidRDefault="00BD54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61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D5436" w:rsidRDefault="00BD5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FD" w:rsidRDefault="001E1AFD" w:rsidP="00C5732E">
      <w:pPr>
        <w:spacing w:after="0" w:line="240" w:lineRule="auto"/>
      </w:pPr>
      <w:r>
        <w:separator/>
      </w:r>
    </w:p>
  </w:footnote>
  <w:footnote w:type="continuationSeparator" w:id="0">
    <w:p w:rsidR="001E1AFD" w:rsidRDefault="001E1AFD" w:rsidP="00C5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2E"/>
    <w:rsid w:val="00027274"/>
    <w:rsid w:val="00077C1C"/>
    <w:rsid w:val="000931E1"/>
    <w:rsid w:val="000B7BB2"/>
    <w:rsid w:val="000C11E0"/>
    <w:rsid w:val="0010192B"/>
    <w:rsid w:val="00107C93"/>
    <w:rsid w:val="00115039"/>
    <w:rsid w:val="0017046B"/>
    <w:rsid w:val="00177040"/>
    <w:rsid w:val="00181BE5"/>
    <w:rsid w:val="00184B4E"/>
    <w:rsid w:val="001852FF"/>
    <w:rsid w:val="00186D87"/>
    <w:rsid w:val="00197001"/>
    <w:rsid w:val="001E0572"/>
    <w:rsid w:val="001E13E2"/>
    <w:rsid w:val="001E1AFD"/>
    <w:rsid w:val="00224D62"/>
    <w:rsid w:val="002C3546"/>
    <w:rsid w:val="00331D15"/>
    <w:rsid w:val="00392611"/>
    <w:rsid w:val="003B5432"/>
    <w:rsid w:val="003D29ED"/>
    <w:rsid w:val="00404515"/>
    <w:rsid w:val="00451C0A"/>
    <w:rsid w:val="00453AD4"/>
    <w:rsid w:val="00455714"/>
    <w:rsid w:val="00461BCB"/>
    <w:rsid w:val="004F2581"/>
    <w:rsid w:val="004F41E2"/>
    <w:rsid w:val="004F7B0C"/>
    <w:rsid w:val="005157F9"/>
    <w:rsid w:val="00634A18"/>
    <w:rsid w:val="006638A2"/>
    <w:rsid w:val="006707CE"/>
    <w:rsid w:val="00692AD5"/>
    <w:rsid w:val="006B4F6F"/>
    <w:rsid w:val="006D0181"/>
    <w:rsid w:val="007000B5"/>
    <w:rsid w:val="00704222"/>
    <w:rsid w:val="00726F71"/>
    <w:rsid w:val="007649A4"/>
    <w:rsid w:val="00782734"/>
    <w:rsid w:val="0078353D"/>
    <w:rsid w:val="00823353"/>
    <w:rsid w:val="00850817"/>
    <w:rsid w:val="00882F69"/>
    <w:rsid w:val="008A1AE8"/>
    <w:rsid w:val="008E79B5"/>
    <w:rsid w:val="009378F3"/>
    <w:rsid w:val="009D3C09"/>
    <w:rsid w:val="00A20636"/>
    <w:rsid w:val="00A32C20"/>
    <w:rsid w:val="00A36CF0"/>
    <w:rsid w:val="00A501F1"/>
    <w:rsid w:val="00A61C35"/>
    <w:rsid w:val="00A7496A"/>
    <w:rsid w:val="00AA4C11"/>
    <w:rsid w:val="00AC033B"/>
    <w:rsid w:val="00AE6148"/>
    <w:rsid w:val="00B626EA"/>
    <w:rsid w:val="00B82A5A"/>
    <w:rsid w:val="00B83296"/>
    <w:rsid w:val="00BA7781"/>
    <w:rsid w:val="00BD5436"/>
    <w:rsid w:val="00BE77C4"/>
    <w:rsid w:val="00C47A6D"/>
    <w:rsid w:val="00C5732E"/>
    <w:rsid w:val="00C75C2C"/>
    <w:rsid w:val="00CD31BB"/>
    <w:rsid w:val="00CF77DD"/>
    <w:rsid w:val="00D31191"/>
    <w:rsid w:val="00D61929"/>
    <w:rsid w:val="00D76914"/>
    <w:rsid w:val="00DC0B8A"/>
    <w:rsid w:val="00DE4D4F"/>
    <w:rsid w:val="00E22079"/>
    <w:rsid w:val="00E350AB"/>
    <w:rsid w:val="00E85D68"/>
    <w:rsid w:val="00EC451D"/>
    <w:rsid w:val="00EF3FFC"/>
    <w:rsid w:val="00F20F3E"/>
    <w:rsid w:val="00F4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34174-218A-4E7C-B284-32E4C508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32E"/>
  </w:style>
  <w:style w:type="paragraph" w:styleId="Footer">
    <w:name w:val="footer"/>
    <w:basedOn w:val="Normal"/>
    <w:link w:val="FooterChar"/>
    <w:uiPriority w:val="99"/>
    <w:unhideWhenUsed/>
    <w:rsid w:val="00C5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2E"/>
  </w:style>
  <w:style w:type="table" w:styleId="TableGrid">
    <w:name w:val="Table Grid"/>
    <w:basedOn w:val="TableNormal"/>
    <w:uiPriority w:val="59"/>
    <w:rsid w:val="00027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geta.haralambie</dc:creator>
  <cp:lastModifiedBy>Laptop Alina</cp:lastModifiedBy>
  <cp:revision>26</cp:revision>
  <cp:lastPrinted>2016-08-25T07:42:00Z</cp:lastPrinted>
  <dcterms:created xsi:type="dcterms:W3CDTF">2016-08-25T07:06:00Z</dcterms:created>
  <dcterms:modified xsi:type="dcterms:W3CDTF">2016-08-26T09:01:00Z</dcterms:modified>
</cp:coreProperties>
</file>